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DD569" w14:textId="77777777" w:rsidR="00DF09E0" w:rsidRPr="00072F8E" w:rsidRDefault="00F07D2D" w:rsidP="00F07D2D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F07D2D">
        <w:rPr>
          <w:b/>
          <w:bCs/>
          <w:noProof/>
          <w:sz w:val="36"/>
          <w:szCs w:val="36"/>
        </w:rPr>
        <w:drawing>
          <wp:anchor distT="0" distB="0" distL="114300" distR="114300" simplePos="0" relativeHeight="251663360" behindDoc="1" locked="0" layoutInCell="1" allowOverlap="1" wp14:anchorId="29D98F56" wp14:editId="2F6FE17B">
            <wp:simplePos x="0" y="0"/>
            <wp:positionH relativeFrom="margin">
              <wp:posOffset>7406005</wp:posOffset>
            </wp:positionH>
            <wp:positionV relativeFrom="page">
              <wp:posOffset>85725</wp:posOffset>
            </wp:positionV>
            <wp:extent cx="1731010" cy="781050"/>
            <wp:effectExtent l="0" t="0" r="2540" b="0"/>
            <wp:wrapSquare wrapText="bothSides"/>
            <wp:docPr id="6" name="Picture 6" descr="I:\Suzanne\Website stuff\Derbyshire%20Community%20Health%20Services%20NHS%20Foundation%20Trust%20RGB%20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:\Suzanne\Website stuff\Derbyshire%20Community%20Health%20Services%20NHS%20Foundation%20Trust%20RGB%20BLU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86" t="9541" r="3931" b="133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10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7029AF51" wp14:editId="0A37A925">
                <wp:simplePos x="0" y="0"/>
                <wp:positionH relativeFrom="margin">
                  <wp:align>left</wp:align>
                </wp:positionH>
                <wp:positionV relativeFrom="paragraph">
                  <wp:posOffset>4445</wp:posOffset>
                </wp:positionV>
                <wp:extent cx="1476202" cy="311727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6202" cy="311727"/>
                          <a:chOff x="0" y="0"/>
                          <a:chExt cx="1476202" cy="311727"/>
                        </a:xfrm>
                      </wpg:grpSpPr>
                      <wps:wsp>
                        <wps:cNvPr id="2" name="Oval 9"/>
                        <wps:cNvSpPr/>
                        <wps:spPr>
                          <a:xfrm>
                            <a:off x="0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00BDF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" name="Oval 10"/>
                        <wps:cNvSpPr/>
                        <wps:spPr>
                          <a:xfrm>
                            <a:off x="379269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FCB53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4" name="Oval 11"/>
                        <wps:cNvSpPr/>
                        <wps:spPr>
                          <a:xfrm>
                            <a:off x="779319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EE368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5" name="Oval 12"/>
                        <wps:cNvSpPr/>
                        <wps:spPr>
                          <a:xfrm>
                            <a:off x="1163782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8DC63F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2CE819" id="Group 1" o:spid="_x0000_s1026" style="position:absolute;margin-left:0;margin-top:.35pt;width:116.25pt;height:24.55pt;z-index:-251655168;mso-position-horizontal:left;mso-position-horizontal-relative:margin" coordsize="14762,31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">
                <v:oval id="Oval 9" o:spid="_x0000_s1027" style="position:absolute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" fillcolor="#00bdf2" stroked="f" strokeweight="1pt">
                  <v:stroke joinstyle="miter"/>
                </v:oval>
                <v:oval id="Oval 10" o:spid="_x0000_s1028" style="position:absolute;left:3792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" fillcolor="#fcb53d" stroked="f" strokeweight="1pt">
                  <v:stroke joinstyle="miter"/>
                </v:oval>
                <v:oval id="Oval 11" o:spid="_x0000_s1029" style="position:absolute;left:7793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" fillcolor="#ee3680" stroked="f" strokeweight="1pt">
                  <v:stroke joinstyle="miter"/>
                </v:oval>
                <v:oval id="Oval 12" o:spid="_x0000_s1030" style="position:absolute;left:11637;width:3125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" fillcolor="#8dc63f" stroked="f" strokeweight="1pt">
                  <v:stroke joinstyle="miter"/>
                </v:oval>
                <w10:wrap anchorx="margin"/>
              </v:group>
            </w:pict>
          </mc:Fallback>
        </mc:AlternateContent>
      </w:r>
      <w:r>
        <w:rPr>
          <w:b/>
          <w:bCs/>
          <w:sz w:val="36"/>
          <w:szCs w:val="36"/>
        </w:rPr>
        <w:t xml:space="preserve">                                   </w:t>
      </w:r>
      <w:r w:rsidR="00072F8E" w:rsidRPr="00072F8E">
        <w:rPr>
          <w:b/>
          <w:bCs/>
          <w:sz w:val="36"/>
          <w:szCs w:val="36"/>
        </w:rPr>
        <w:t>NON-MEDICAL PRESCRIBER’S CPD LOG</w:t>
      </w:r>
      <w:r w:rsidRPr="00F07D2D">
        <w:rPr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460A784" wp14:editId="5B0739D5">
                <wp:simplePos x="0" y="0"/>
                <wp:positionH relativeFrom="column">
                  <wp:posOffset>15586</wp:posOffset>
                </wp:positionH>
                <wp:positionV relativeFrom="paragraph">
                  <wp:posOffset>-820247</wp:posOffset>
                </wp:positionV>
                <wp:extent cx="1476202" cy="311727"/>
                <wp:effectExtent l="0" t="0" r="0" b="635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6202" cy="311727"/>
                          <a:chOff x="0" y="0"/>
                          <a:chExt cx="1476202" cy="311727"/>
                        </a:xfrm>
                      </wpg:grpSpPr>
                      <wps:wsp>
                        <wps:cNvPr id="8" name="Oval 9"/>
                        <wps:cNvSpPr/>
                        <wps:spPr>
                          <a:xfrm>
                            <a:off x="0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00BDF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9" name="Oval 10"/>
                        <wps:cNvSpPr/>
                        <wps:spPr>
                          <a:xfrm>
                            <a:off x="379269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FCB53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0" name="Oval 11"/>
                        <wps:cNvSpPr/>
                        <wps:spPr>
                          <a:xfrm>
                            <a:off x="779319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EE368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1" name="Oval 12"/>
                        <wps:cNvSpPr/>
                        <wps:spPr>
                          <a:xfrm>
                            <a:off x="1163782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8DC63F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CC17C24" id="Group 7" o:spid="_x0000_s1026" style="position:absolute;margin-left:1.25pt;margin-top:-64.6pt;width:116.25pt;height:24.55pt;z-index:251659264" coordsize="14762,31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">
                <v:oval id="Oval 9" o:spid="_x0000_s1027" style="position:absolute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" fillcolor="#00bdf2" stroked="f" strokeweight="1pt">
                  <v:stroke joinstyle="miter"/>
                </v:oval>
                <v:oval id="Oval 10" o:spid="_x0000_s1028" style="position:absolute;left:3792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" fillcolor="#fcb53d" stroked="f" strokeweight="1pt">
                  <v:stroke joinstyle="miter"/>
                </v:oval>
                <v:oval id="Oval 11" o:spid="_x0000_s1029" style="position:absolute;left:7793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" fillcolor="#ee3680" stroked="f" strokeweight="1pt">
                  <v:stroke joinstyle="miter"/>
                </v:oval>
                <v:oval id="Oval 12" o:spid="_x0000_s1030" style="position:absolute;left:11637;width:3125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" fillcolor="#8dc63f" stroked="f" strokeweight="1pt">
                  <v:stroke joinstyle="miter"/>
                </v:oval>
              </v:group>
            </w:pict>
          </mc:Fallback>
        </mc:AlternateContent>
      </w:r>
    </w:p>
    <w:p w14:paraId="7720DAA8" w14:textId="77777777" w:rsidR="00072F8E" w:rsidRPr="00F07D2D" w:rsidRDefault="00072F8E" w:rsidP="00F07D2D">
      <w:pPr>
        <w:tabs>
          <w:tab w:val="left" w:pos="4678"/>
        </w:tabs>
        <w:spacing w:after="0" w:line="240" w:lineRule="auto"/>
      </w:pPr>
    </w:p>
    <w:tbl>
      <w:tblPr>
        <w:tblStyle w:val="TableGrid"/>
        <w:tblW w:w="14885" w:type="dxa"/>
        <w:tblInd w:w="-44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4885"/>
      </w:tblGrid>
      <w:tr w:rsidR="00072F8E" w:rsidRPr="00692A4E" w14:paraId="33243158" w14:textId="77777777" w:rsidTr="00F07D2D">
        <w:tc>
          <w:tcPr>
            <w:tcW w:w="14885" w:type="dxa"/>
          </w:tcPr>
          <w:p w14:paraId="4271641B" w14:textId="77777777" w:rsidR="00072F8E" w:rsidRPr="00F07D2D" w:rsidRDefault="00072F8E" w:rsidP="00F07D2D">
            <w:pPr>
              <w:numPr>
                <w:ilvl w:val="0"/>
                <w:numId w:val="3"/>
              </w:numPr>
              <w:shd w:val="clear" w:color="auto" w:fill="FFFFFF"/>
              <w:spacing w:after="60" w:line="240" w:lineRule="auto"/>
              <w:ind w:left="0"/>
              <w:rPr>
                <w:rFonts w:eastAsia="Times New Roman" w:cstheme="minorHAnsi"/>
                <w:b/>
                <w:color w:val="202124"/>
                <w:lang w:eastAsia="en-GB"/>
              </w:rPr>
            </w:pPr>
            <w:r w:rsidRPr="00990C91">
              <w:rPr>
                <w:rFonts w:cstheme="minorHAnsi"/>
                <w:b/>
              </w:rPr>
              <w:t xml:space="preserve">Examples of CDP are listed in table below. </w:t>
            </w:r>
            <w:r w:rsidRPr="00F07D2D">
              <w:rPr>
                <w:rFonts w:cstheme="minorHAnsi"/>
                <w:b/>
              </w:rPr>
              <w:t>For each C</w:t>
            </w:r>
            <w:r w:rsidR="00B4741B">
              <w:rPr>
                <w:rFonts w:cstheme="minorHAnsi"/>
                <w:b/>
              </w:rPr>
              <w:t>PD</w:t>
            </w:r>
            <w:r w:rsidRPr="00F07D2D">
              <w:rPr>
                <w:rFonts w:cstheme="minorHAnsi"/>
                <w:b/>
              </w:rPr>
              <w:t xml:space="preserve"> listed, describe how this has supported you in your work, </w:t>
            </w:r>
            <w:proofErr w:type="spellStart"/>
            <w:r w:rsidRPr="00F07D2D">
              <w:rPr>
                <w:rFonts w:cstheme="minorHAnsi"/>
                <w:b/>
              </w:rPr>
              <w:t>eg</w:t>
            </w:r>
            <w:proofErr w:type="spellEnd"/>
            <w:r w:rsidRPr="00F07D2D">
              <w:rPr>
                <w:rFonts w:cstheme="minorHAnsi"/>
                <w:b/>
              </w:rPr>
              <w:t xml:space="preserve"> i</w:t>
            </w:r>
            <w:r w:rsidRPr="00F07D2D">
              <w:rPr>
                <w:rFonts w:eastAsia="Times New Roman" w:cstheme="minorHAnsi"/>
                <w:b/>
                <w:color w:val="202124"/>
                <w:lang w:eastAsia="en-GB"/>
              </w:rPr>
              <w:t>ncreased confidence in abilities, enhanced knowledge or understanding of the subject,</w:t>
            </w:r>
            <w:r w:rsidRPr="00F07D2D">
              <w:rPr>
                <w:rFonts w:cstheme="minorHAnsi"/>
                <w:b/>
              </w:rPr>
              <w:t xml:space="preserve"> specific skills/ attitudes/ behaviours gained. If possible, include a real-life example of how this has benefited patients or your team and any feedback from colleagues/patients.</w:t>
            </w:r>
            <w:r w:rsidRPr="00F07D2D">
              <w:rPr>
                <w:rFonts w:cstheme="minorHAnsi"/>
              </w:rPr>
              <w:t xml:space="preserve">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30"/>
              <w:gridCol w:w="4432"/>
              <w:gridCol w:w="4782"/>
            </w:tblGrid>
            <w:tr w:rsidR="00072F8E" w:rsidRPr="00692A4E" w14:paraId="508AE1BE" w14:textId="77777777" w:rsidTr="00072F8E">
              <w:tc>
                <w:tcPr>
                  <w:tcW w:w="5130" w:type="dxa"/>
                </w:tcPr>
                <w:p w14:paraId="131A2A11" w14:textId="77777777" w:rsidR="00072F8E" w:rsidRPr="00692A4E" w:rsidRDefault="00072F8E" w:rsidP="004F05E7">
                  <w:pPr>
                    <w:spacing w:before="100" w:beforeAutospacing="1" w:after="100" w:afterAutospacing="1"/>
                    <w:ind w:left="720"/>
                    <w:rPr>
                      <w:rFonts w:eastAsia="Times New Roman" w:cstheme="minorHAnsi"/>
                      <w:b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b/>
                      <w:color w:val="000000"/>
                      <w:lang w:eastAsia="en-GB"/>
                    </w:rPr>
                    <w:t>Work based learning</w:t>
                  </w:r>
                </w:p>
              </w:tc>
              <w:tc>
                <w:tcPr>
                  <w:tcW w:w="4432" w:type="dxa"/>
                </w:tcPr>
                <w:p w14:paraId="6DCC81E0" w14:textId="77777777" w:rsidR="00072F8E" w:rsidRPr="00692A4E" w:rsidRDefault="00072F8E" w:rsidP="004F05E7">
                  <w:pPr>
                    <w:spacing w:before="100" w:beforeAutospacing="1" w:after="100" w:afterAutospacing="1"/>
                    <w:ind w:left="720"/>
                    <w:jc w:val="both"/>
                    <w:rPr>
                      <w:rFonts w:eastAsia="Times New Roman" w:cstheme="minorHAnsi"/>
                      <w:b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b/>
                      <w:color w:val="000000"/>
                      <w:lang w:eastAsia="en-GB"/>
                    </w:rPr>
                    <w:t>Formal / Educational</w:t>
                  </w:r>
                </w:p>
              </w:tc>
              <w:tc>
                <w:tcPr>
                  <w:tcW w:w="4782" w:type="dxa"/>
                </w:tcPr>
                <w:p w14:paraId="599F54F3" w14:textId="77777777" w:rsidR="00072F8E" w:rsidRPr="00692A4E" w:rsidRDefault="00072F8E" w:rsidP="004F05E7">
                  <w:pPr>
                    <w:spacing w:before="100" w:beforeAutospacing="1" w:after="100" w:afterAutospacing="1"/>
                    <w:ind w:left="720"/>
                    <w:rPr>
                      <w:rFonts w:eastAsia="Times New Roman" w:cstheme="minorHAnsi"/>
                      <w:b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b/>
                      <w:color w:val="000000"/>
                      <w:lang w:eastAsia="en-GB"/>
                    </w:rPr>
                    <w:t>Self-directed learning</w:t>
                  </w:r>
                </w:p>
              </w:tc>
            </w:tr>
            <w:tr w:rsidR="00072F8E" w:rsidRPr="00692A4E" w14:paraId="2D414AA6" w14:textId="77777777" w:rsidTr="00072F8E">
              <w:tc>
                <w:tcPr>
                  <w:tcW w:w="5130" w:type="dxa"/>
                  <w:tcBorders>
                    <w:bottom w:val="single" w:sz="4" w:space="0" w:color="auto"/>
                  </w:tcBorders>
                </w:tcPr>
                <w:p w14:paraId="7B030C56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 xml:space="preserve">Case studies </w:t>
                  </w:r>
                </w:p>
                <w:p w14:paraId="3EFD4909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Case-based discussions</w:t>
                  </w:r>
                </w:p>
                <w:p w14:paraId="15E7B99C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Prescribing data analysis</w:t>
                  </w:r>
                </w:p>
                <w:p w14:paraId="75C85941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Clinical audit</w:t>
                  </w:r>
                </w:p>
                <w:p w14:paraId="22150CAC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Learning from incidents</w:t>
                  </w:r>
                </w:p>
                <w:p w14:paraId="1C93F848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Analysing significant events</w:t>
                  </w:r>
                </w:p>
                <w:p w14:paraId="73A894CE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Clinical supervision</w:t>
                  </w:r>
                </w:p>
                <w:p w14:paraId="25619AF3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Questionnaires and patient feedback</w:t>
                  </w:r>
                </w:p>
                <w:p w14:paraId="2C821659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Real life practice examples</w:t>
                  </w:r>
                </w:p>
                <w:p w14:paraId="15A02568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Workplace competency-based assessments.</w:t>
                  </w:r>
                </w:p>
                <w:p w14:paraId="3BC7CECA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Peer discussions &amp; feedback</w:t>
                  </w:r>
                </w:p>
                <w:p w14:paraId="7B54E436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6"/>
                    </w:tabs>
                    <w:spacing w:after="0" w:line="240" w:lineRule="auto"/>
                    <w:ind w:left="186" w:hanging="186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Observation of practice and clinical assessment skills</w:t>
                  </w:r>
                </w:p>
              </w:tc>
              <w:tc>
                <w:tcPr>
                  <w:tcW w:w="4432" w:type="dxa"/>
                  <w:tcBorders>
                    <w:bottom w:val="single" w:sz="4" w:space="0" w:color="auto"/>
                  </w:tcBorders>
                </w:tcPr>
                <w:p w14:paraId="02C3DABD" w14:textId="77777777" w:rsidR="00072F8E" w:rsidRPr="00692A4E" w:rsidRDefault="00072F8E" w:rsidP="004F05E7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num" w:pos="184"/>
                    </w:tabs>
                    <w:spacing w:before="100" w:beforeAutospacing="1" w:after="100" w:afterAutospacing="1" w:line="240" w:lineRule="auto"/>
                    <w:ind w:left="184" w:hanging="184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Courses</w:t>
                  </w:r>
                </w:p>
                <w:p w14:paraId="2EAB4686" w14:textId="77777777" w:rsidR="00072F8E" w:rsidRPr="00692A4E" w:rsidRDefault="00072F8E" w:rsidP="004F05E7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num" w:pos="184"/>
                    </w:tabs>
                    <w:spacing w:before="100" w:beforeAutospacing="1" w:after="100" w:afterAutospacing="1" w:line="240" w:lineRule="auto"/>
                    <w:ind w:left="184" w:hanging="184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Conferences</w:t>
                  </w:r>
                  <w:r>
                    <w:rPr>
                      <w:rFonts w:eastAsia="Times New Roman" w:cstheme="minorHAnsi"/>
                      <w:color w:val="000000"/>
                      <w:lang w:eastAsia="en-GB"/>
                    </w:rPr>
                    <w:t>/webinars</w:t>
                  </w:r>
                </w:p>
                <w:p w14:paraId="7BBD4F8E" w14:textId="77777777" w:rsidR="00072F8E" w:rsidRPr="00692A4E" w:rsidRDefault="00072F8E" w:rsidP="004F05E7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num" w:pos="184"/>
                    </w:tabs>
                    <w:spacing w:before="100" w:beforeAutospacing="1" w:after="100" w:afterAutospacing="1" w:line="240" w:lineRule="auto"/>
                    <w:ind w:left="184" w:hanging="184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Undertaking research</w:t>
                  </w:r>
                </w:p>
                <w:p w14:paraId="28A1F95E" w14:textId="77777777" w:rsidR="00072F8E" w:rsidRPr="00692A4E" w:rsidRDefault="00072F8E" w:rsidP="004F05E7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num" w:pos="184"/>
                    </w:tabs>
                    <w:spacing w:before="100" w:beforeAutospacing="1" w:after="100" w:afterAutospacing="1" w:line="240" w:lineRule="auto"/>
                    <w:ind w:left="184" w:hanging="184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Distance learning/online e-learning etc</w:t>
                  </w:r>
                </w:p>
                <w:p w14:paraId="68E84B82" w14:textId="77777777" w:rsidR="00072F8E" w:rsidRPr="00692A4E" w:rsidRDefault="00072F8E" w:rsidP="004F05E7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num" w:pos="184"/>
                    </w:tabs>
                    <w:spacing w:before="100" w:beforeAutospacing="1" w:after="100" w:afterAutospacing="1" w:line="240" w:lineRule="auto"/>
                    <w:ind w:left="184" w:hanging="184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cstheme="minorHAnsi"/>
                    </w:rPr>
                    <w:t>Lunchtime teaching sessions</w:t>
                  </w:r>
                </w:p>
              </w:tc>
              <w:tc>
                <w:tcPr>
                  <w:tcW w:w="4782" w:type="dxa"/>
                  <w:tcBorders>
                    <w:bottom w:val="single" w:sz="4" w:space="0" w:color="auto"/>
                  </w:tcBorders>
                </w:tcPr>
                <w:p w14:paraId="32A5BB8E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 xml:space="preserve">Reading journals, articles </w:t>
                  </w:r>
                  <w:proofErr w:type="spellStart"/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ie</w:t>
                  </w:r>
                  <w:proofErr w:type="spellEnd"/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 xml:space="preserve"> in DCHS Medicines Management Newsletter, SOPs, guidelines, processes in practice</w:t>
                  </w:r>
                </w:p>
                <w:p w14:paraId="1B18FDB2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 xml:space="preserve">Conducting literature </w:t>
                  </w:r>
                  <w:r>
                    <w:rPr>
                      <w:rFonts w:eastAsia="Times New Roman" w:cstheme="minorHAnsi"/>
                      <w:color w:val="000000"/>
                      <w:lang w:eastAsia="en-GB"/>
                    </w:rPr>
                    <w:t>research</w:t>
                  </w:r>
                </w:p>
                <w:p w14:paraId="28C9579A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Online discussion groups</w:t>
                  </w:r>
                </w:p>
                <w:p w14:paraId="4F3282CA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Reviewing books or articles</w:t>
                  </w:r>
                </w:p>
                <w:p w14:paraId="5FD06309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Online discussion groups</w:t>
                  </w:r>
                </w:p>
                <w:p w14:paraId="58744070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Setting SMART objectives</w:t>
                  </w:r>
                </w:p>
                <w:p w14:paraId="7ED8DF4D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>Portfolios mapped to competencies</w:t>
                  </w:r>
                </w:p>
                <w:p w14:paraId="60FB8C46" w14:textId="77777777" w:rsidR="00072F8E" w:rsidRPr="00692A4E" w:rsidRDefault="00072F8E" w:rsidP="004F05E7">
                  <w:pPr>
                    <w:numPr>
                      <w:ilvl w:val="0"/>
                      <w:numId w:val="1"/>
                    </w:numPr>
                    <w:shd w:val="clear" w:color="auto" w:fill="FFFFFF"/>
                    <w:tabs>
                      <w:tab w:val="clear" w:pos="360"/>
                      <w:tab w:val="num" w:pos="181"/>
                    </w:tabs>
                    <w:spacing w:before="100" w:beforeAutospacing="1" w:after="100" w:afterAutospacing="1" w:line="240" w:lineRule="auto"/>
                    <w:ind w:left="181" w:hanging="181"/>
                    <w:rPr>
                      <w:rFonts w:eastAsia="Times New Roman" w:cstheme="minorHAnsi"/>
                      <w:color w:val="000000"/>
                      <w:lang w:eastAsia="en-GB"/>
                    </w:rPr>
                  </w:pP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 xml:space="preserve">Reflective accounts </w:t>
                  </w:r>
                  <w:r>
                    <w:rPr>
                      <w:rFonts w:eastAsia="Times New Roman" w:cstheme="minorHAnsi"/>
                      <w:color w:val="000000"/>
                      <w:lang w:eastAsia="en-GB"/>
                    </w:rPr>
                    <w:t>–</w:t>
                  </w:r>
                  <w:r w:rsidRPr="00692A4E">
                    <w:rPr>
                      <w:rFonts w:eastAsia="Times New Roman" w:cstheme="minorHAnsi"/>
                      <w:color w:val="000000"/>
                      <w:lang w:eastAsia="en-GB"/>
                    </w:rPr>
                    <w:t xml:space="preserve"> identifying gaps</w:t>
                  </w:r>
                </w:p>
              </w:tc>
            </w:tr>
            <w:tr w:rsidR="00072F8E" w:rsidRPr="00692A4E" w14:paraId="65566828" w14:textId="77777777" w:rsidTr="00072F8E">
              <w:tc>
                <w:tcPr>
                  <w:tcW w:w="5130" w:type="dxa"/>
                  <w:tcBorders>
                    <w:left w:val="nil"/>
                    <w:bottom w:val="nil"/>
                    <w:right w:val="nil"/>
                  </w:tcBorders>
                </w:tcPr>
                <w:p w14:paraId="3CD98764" w14:textId="77777777" w:rsidR="00072F8E" w:rsidRPr="00BC30C2" w:rsidRDefault="00072F8E" w:rsidP="004F05E7">
                  <w:pPr>
                    <w:spacing w:before="100" w:beforeAutospacing="1" w:after="100" w:afterAutospacing="1"/>
                    <w:ind w:left="360"/>
                    <w:rPr>
                      <w:rFonts w:eastAsia="Times New Roman" w:cstheme="minorHAnsi"/>
                      <w:color w:val="000000"/>
                      <w:sz w:val="8"/>
                      <w:szCs w:val="8"/>
                      <w:lang w:eastAsia="en-GB"/>
                    </w:rPr>
                  </w:pPr>
                </w:p>
              </w:tc>
              <w:tc>
                <w:tcPr>
                  <w:tcW w:w="4432" w:type="dxa"/>
                  <w:tcBorders>
                    <w:left w:val="nil"/>
                    <w:bottom w:val="nil"/>
                    <w:right w:val="nil"/>
                  </w:tcBorders>
                </w:tcPr>
                <w:p w14:paraId="002BCCF1" w14:textId="77777777" w:rsidR="00072F8E" w:rsidRPr="00BC30C2" w:rsidRDefault="00072F8E" w:rsidP="004F05E7">
                  <w:pPr>
                    <w:spacing w:before="100" w:beforeAutospacing="1" w:after="100" w:afterAutospacing="1"/>
                    <w:ind w:left="360"/>
                    <w:rPr>
                      <w:rFonts w:eastAsia="Times New Roman" w:cstheme="minorHAnsi"/>
                      <w:color w:val="000000"/>
                      <w:sz w:val="8"/>
                      <w:szCs w:val="8"/>
                      <w:lang w:eastAsia="en-GB"/>
                    </w:rPr>
                  </w:pPr>
                </w:p>
              </w:tc>
              <w:tc>
                <w:tcPr>
                  <w:tcW w:w="4782" w:type="dxa"/>
                  <w:tcBorders>
                    <w:left w:val="nil"/>
                    <w:bottom w:val="nil"/>
                    <w:right w:val="nil"/>
                  </w:tcBorders>
                </w:tcPr>
                <w:p w14:paraId="2B61E336" w14:textId="77777777" w:rsidR="00072F8E" w:rsidRPr="00BC30C2" w:rsidRDefault="00072F8E" w:rsidP="004F05E7">
                  <w:pPr>
                    <w:spacing w:before="100" w:beforeAutospacing="1" w:after="100" w:afterAutospacing="1"/>
                    <w:ind w:left="360"/>
                    <w:rPr>
                      <w:rFonts w:eastAsia="Times New Roman" w:cstheme="minorHAnsi"/>
                      <w:color w:val="000000"/>
                      <w:sz w:val="8"/>
                      <w:szCs w:val="8"/>
                      <w:lang w:eastAsia="en-GB"/>
                    </w:rPr>
                  </w:pPr>
                </w:p>
              </w:tc>
            </w:tr>
          </w:tbl>
          <w:p w14:paraId="3EE6B114" w14:textId="77777777" w:rsidR="00072F8E" w:rsidRPr="00692A4E" w:rsidRDefault="00072F8E" w:rsidP="004F05E7">
            <w:pPr>
              <w:spacing w:before="120" w:after="120"/>
              <w:rPr>
                <w:rFonts w:cstheme="minorHAnsi"/>
                <w:b/>
              </w:rPr>
            </w:pPr>
          </w:p>
        </w:tc>
      </w:tr>
    </w:tbl>
    <w:p w14:paraId="0E85D816" w14:textId="77777777" w:rsidR="00AD0AD8" w:rsidRPr="00AD0AD8" w:rsidRDefault="00AD0AD8" w:rsidP="00AD0AD8">
      <w:pPr>
        <w:spacing w:after="0" w:line="240" w:lineRule="auto"/>
        <w:rPr>
          <w:sz w:val="6"/>
          <w:szCs w:val="6"/>
        </w:rPr>
      </w:pPr>
    </w:p>
    <w:tbl>
      <w:tblPr>
        <w:tblStyle w:val="TableGrid"/>
        <w:tblW w:w="14885" w:type="dxa"/>
        <w:tblInd w:w="-44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537"/>
        <w:gridCol w:w="3709"/>
        <w:gridCol w:w="9639"/>
      </w:tblGrid>
      <w:tr w:rsidR="00072F8E" w:rsidRPr="00F072BE" w14:paraId="6F1443F7" w14:textId="77777777" w:rsidTr="00AD0AD8">
        <w:trPr>
          <w:trHeight w:val="510"/>
          <w:tblHeader/>
        </w:trPr>
        <w:tc>
          <w:tcPr>
            <w:tcW w:w="1537" w:type="dxa"/>
            <w:shd w:val="clear" w:color="auto" w:fill="BFBFBF" w:themeFill="background1" w:themeFillShade="BF"/>
            <w:vAlign w:val="center"/>
          </w:tcPr>
          <w:p w14:paraId="3FBF72AC" w14:textId="77777777" w:rsidR="00072F8E" w:rsidRPr="00F072BE" w:rsidRDefault="00072F8E" w:rsidP="00F07D2D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F072BE">
              <w:rPr>
                <w:rFonts w:cstheme="minorHAnsi"/>
                <w:b/>
                <w:sz w:val="24"/>
                <w:szCs w:val="24"/>
              </w:rPr>
              <w:t>Date</w:t>
            </w:r>
          </w:p>
        </w:tc>
        <w:tc>
          <w:tcPr>
            <w:tcW w:w="3709" w:type="dxa"/>
            <w:shd w:val="clear" w:color="auto" w:fill="BFBFBF" w:themeFill="background1" w:themeFillShade="BF"/>
            <w:vAlign w:val="center"/>
          </w:tcPr>
          <w:p w14:paraId="2E9F108B" w14:textId="77777777" w:rsidR="00072F8E" w:rsidRPr="00F072BE" w:rsidRDefault="00072F8E" w:rsidP="00F07D2D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F072BE">
              <w:rPr>
                <w:rFonts w:cstheme="minorHAnsi"/>
                <w:b/>
                <w:sz w:val="24"/>
                <w:szCs w:val="24"/>
              </w:rPr>
              <w:t>CPD details</w:t>
            </w:r>
          </w:p>
        </w:tc>
        <w:tc>
          <w:tcPr>
            <w:tcW w:w="9639" w:type="dxa"/>
            <w:shd w:val="clear" w:color="auto" w:fill="BFBFBF" w:themeFill="background1" w:themeFillShade="BF"/>
            <w:vAlign w:val="center"/>
          </w:tcPr>
          <w:p w14:paraId="274A7918" w14:textId="77777777" w:rsidR="00072F8E" w:rsidRPr="00F072BE" w:rsidRDefault="00072F8E" w:rsidP="00F07D2D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F072BE">
              <w:rPr>
                <w:rFonts w:cstheme="minorHAnsi"/>
                <w:b/>
                <w:sz w:val="24"/>
                <w:szCs w:val="24"/>
              </w:rPr>
              <w:t xml:space="preserve">How have you been able to utilise this learning in your </w:t>
            </w:r>
            <w:r w:rsidR="00AD0AD8" w:rsidRPr="00F072BE">
              <w:rPr>
                <w:rFonts w:cstheme="minorHAnsi"/>
                <w:b/>
                <w:sz w:val="24"/>
                <w:szCs w:val="24"/>
              </w:rPr>
              <w:t>day-to-day</w:t>
            </w:r>
            <w:r w:rsidRPr="00F072BE">
              <w:rPr>
                <w:rFonts w:cstheme="minorHAnsi"/>
                <w:b/>
                <w:sz w:val="24"/>
                <w:szCs w:val="24"/>
              </w:rPr>
              <w:t xml:space="preserve"> work?</w:t>
            </w:r>
          </w:p>
        </w:tc>
      </w:tr>
      <w:tr w:rsidR="00072F8E" w:rsidRPr="00685F37" w14:paraId="48E110EF" w14:textId="77777777" w:rsidTr="00F07D2D">
        <w:trPr>
          <w:trHeight w:val="624"/>
        </w:trPr>
        <w:tc>
          <w:tcPr>
            <w:tcW w:w="1537" w:type="dxa"/>
          </w:tcPr>
          <w:sdt>
            <w:sdtPr>
              <w:rPr>
                <w:rFonts w:cstheme="minorHAnsi"/>
                <w:i/>
                <w:iCs/>
                <w:color w:val="2F5496" w:themeColor="accent1" w:themeShade="BF"/>
              </w:rPr>
              <w:id w:val="-2135619549"/>
              <w:placeholder>
                <w:docPart w:val="DefaultPlaceholder_-1854013437"/>
              </w:placeholder>
              <w:showingPlcHdr/>
              <w:date>
                <w:dateFormat w:val="dd/MM/yyyy"/>
                <w:lid w:val="en-GB"/>
                <w:storeMappedDataAs w:val="dateTime"/>
                <w:calendar w:val="gregorian"/>
              </w:date>
            </w:sdtPr>
            <w:sdtEndPr/>
            <w:sdtContent>
              <w:p w14:paraId="7780480C" w14:textId="77777777" w:rsidR="00072F8E" w:rsidRPr="00F072BE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sdtContent>
          </w:sdt>
        </w:tc>
        <w:sdt>
          <w:sdtPr>
            <w:rPr>
              <w:rFonts w:cstheme="minorHAnsi"/>
              <w:i/>
              <w:iCs/>
              <w:color w:val="FF0000"/>
              <w:sz w:val="20"/>
              <w:szCs w:val="20"/>
              <w:bdr w:val="none" w:sz="0" w:space="0" w:color="auto" w:frame="1"/>
              <w:shd w:val="clear" w:color="auto" w:fill="FFFFFF"/>
            </w:rPr>
            <w:id w:val="199698820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0F58F52A" w14:textId="77777777" w:rsidR="00072F8E" w:rsidRPr="00BE1377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FF0000"/>
                    <w:sz w:val="20"/>
                    <w:szCs w:val="20"/>
                    <w:bdr w:val="none" w:sz="0" w:space="0" w:color="auto" w:frame="1"/>
                    <w:shd w:val="clear" w:color="auto" w:fill="FFFFF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FF0000"/>
              <w:sz w:val="20"/>
              <w:szCs w:val="20"/>
            </w:rPr>
            <w:id w:val="-65437905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62C20906" w14:textId="77777777" w:rsidR="00072F8E" w:rsidRPr="00685F37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FF0000"/>
                    <w:sz w:val="20"/>
                    <w:szCs w:val="20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72F8E" w:rsidRPr="00990C91" w14:paraId="2762AE09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326786841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7D536DEC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3709" w:type="dxa"/>
          </w:tcPr>
          <w:sdt>
            <w:sdtPr>
              <w:rPr>
                <w:rFonts w:cstheme="minorHAnsi"/>
                <w:i/>
                <w:iCs/>
                <w:color w:val="2F5496" w:themeColor="accent1" w:themeShade="BF"/>
              </w:rPr>
              <w:id w:val="-370460485"/>
              <w:placeholder>
                <w:docPart w:val="DefaultPlaceholder_-1854013440"/>
              </w:placeholder>
              <w:showingPlcHdr/>
            </w:sdtPr>
            <w:sdtEndPr/>
            <w:sdtContent>
              <w:p w14:paraId="04ACF36B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A030CEF" w14:textId="77777777" w:rsidR="00072F8E" w:rsidRPr="00990C91" w:rsidRDefault="00072F8E" w:rsidP="00AD0AD8">
            <w:pPr>
              <w:spacing w:line="240" w:lineRule="auto"/>
              <w:rPr>
                <w:rFonts w:cstheme="minorHAnsi"/>
                <w:i/>
                <w:iCs/>
                <w:color w:val="2F5496" w:themeColor="accent1" w:themeShade="BF"/>
              </w:rPr>
            </w:pPr>
          </w:p>
        </w:tc>
        <w:tc>
          <w:tcPr>
            <w:tcW w:w="9639" w:type="dxa"/>
          </w:tcPr>
          <w:sdt>
            <w:sdtPr>
              <w:rPr>
                <w:rFonts w:cstheme="minorHAnsi"/>
                <w:i/>
                <w:iCs/>
                <w:color w:val="2F5496" w:themeColor="accent1" w:themeShade="BF"/>
              </w:rPr>
              <w:id w:val="611168709"/>
            </w:sdtPr>
            <w:sdtEndPr/>
            <w:sdtContent>
              <w:sdt>
                <w:sdtPr>
                  <w:rPr>
                    <w:rFonts w:cstheme="minorHAnsi"/>
                    <w:i/>
                    <w:iCs/>
                    <w:color w:val="2F5496" w:themeColor="accent1" w:themeShade="BF"/>
                  </w:rPr>
                  <w:id w:val="-1829057291"/>
                  <w:placeholder>
                    <w:docPart w:val="DefaultPlaceholder_-1854013440"/>
                  </w:placeholder>
                  <w:showingPlcHdr/>
                </w:sdtPr>
                <w:sdtEndPr/>
                <w:sdtContent>
                  <w:p w14:paraId="62142E73" w14:textId="77777777" w:rsidR="00072F8E" w:rsidRPr="00990C91" w:rsidRDefault="00F07D2D" w:rsidP="00AD0AD8">
                    <w:pPr>
                      <w:spacing w:line="240" w:lineRule="auto"/>
                      <w:rPr>
                        <w:rFonts w:cstheme="minorHAnsi"/>
                        <w:i/>
                        <w:iCs/>
                        <w:color w:val="2F5496" w:themeColor="accent1" w:themeShade="BF"/>
                      </w:rPr>
                    </w:pPr>
                    <w:r w:rsidRPr="00EB16EE">
                      <w:rPr>
                        <w:rStyle w:val="PlaceholderText"/>
                      </w:rPr>
                      <w:t>Click or tap here to enter text.</w:t>
                    </w:r>
                  </w:p>
                </w:sdtContent>
              </w:sdt>
            </w:sdtContent>
          </w:sdt>
          <w:p w14:paraId="3B46D4E8" w14:textId="77777777" w:rsidR="00072F8E" w:rsidRPr="00990C91" w:rsidRDefault="00072F8E" w:rsidP="00AD0AD8">
            <w:pPr>
              <w:spacing w:line="240" w:lineRule="auto"/>
              <w:rPr>
                <w:rFonts w:cstheme="minorHAnsi"/>
                <w:i/>
                <w:iCs/>
                <w:color w:val="2F5496" w:themeColor="accent1" w:themeShade="BF"/>
              </w:rPr>
            </w:pPr>
          </w:p>
        </w:tc>
      </w:tr>
      <w:tr w:rsidR="00072F8E" w:rsidRPr="00990C91" w14:paraId="082C65D6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94407109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0FBB5C60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3709" w:type="dxa"/>
          </w:tcPr>
          <w:sdt>
            <w:sdtPr>
              <w:rPr>
                <w:rFonts w:cstheme="minorHAnsi"/>
                <w:i/>
                <w:iCs/>
                <w:color w:val="2F5496" w:themeColor="accent1" w:themeShade="BF"/>
              </w:rPr>
              <w:id w:val="-221990066"/>
            </w:sdtPr>
            <w:sdtEndPr/>
            <w:sdtContent>
              <w:p w14:paraId="21D37ED5" w14:textId="77777777" w:rsidR="00072F8E" w:rsidRPr="00990C91" w:rsidRDefault="00E2691C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sdt>
                  <w:sdtPr>
                    <w:rPr>
                      <w:rFonts w:cstheme="minorHAnsi"/>
                      <w:i/>
                      <w:iCs/>
                      <w:color w:val="2F5496" w:themeColor="accent1" w:themeShade="BF"/>
                    </w:rPr>
                    <w:id w:val="-1420012135"/>
                  </w:sdtPr>
                  <w:sdtEndPr/>
                  <w:sdtContent/>
                </w:sdt>
                <w:sdt>
                  <w:sdtPr>
                    <w:rPr>
                      <w:rFonts w:cstheme="minorHAnsi"/>
                      <w:i/>
                      <w:iCs/>
                      <w:color w:val="2F5496" w:themeColor="accent1" w:themeShade="BF"/>
                    </w:rPr>
                    <w:id w:val="-680596069"/>
                  </w:sdtPr>
                  <w:sdtEndPr/>
                  <w:sdtContent>
                    <w:sdt>
                      <w:sdtPr>
                        <w:rPr>
                          <w:rFonts w:cstheme="minorHAnsi"/>
                          <w:i/>
                          <w:iCs/>
                          <w:color w:val="2F5496" w:themeColor="accent1" w:themeShade="BF"/>
                        </w:rPr>
                        <w:id w:val="-1416011852"/>
                        <w:placeholder>
                          <w:docPart w:val="DefaultPlaceholder_-1854013440"/>
                        </w:placeholder>
                        <w:showingPlcHdr/>
                      </w:sdtPr>
                      <w:sdtEndPr/>
                      <w:sdtContent>
                        <w:r w:rsidR="00F07D2D" w:rsidRPr="00EB16EE">
                          <w:rPr>
                            <w:rStyle w:val="PlaceholderText"/>
                          </w:rPr>
                          <w:t>Click or tap here to enter text.</w:t>
                        </w:r>
                      </w:sdtContent>
                    </w:sdt>
                  </w:sdtContent>
                </w:sdt>
              </w:p>
            </w:sdtContent>
          </w:sdt>
          <w:p w14:paraId="49B56E72" w14:textId="77777777" w:rsidR="00072F8E" w:rsidRPr="00990C91" w:rsidRDefault="00072F8E" w:rsidP="00AD0AD8">
            <w:pPr>
              <w:spacing w:line="240" w:lineRule="auto"/>
              <w:rPr>
                <w:rFonts w:cstheme="minorHAnsi"/>
                <w:i/>
                <w:iCs/>
                <w:color w:val="2F5496" w:themeColor="accent1" w:themeShade="BF"/>
              </w:rPr>
            </w:pPr>
          </w:p>
        </w:tc>
        <w:tc>
          <w:tcPr>
            <w:tcW w:w="9639" w:type="dxa"/>
          </w:tcPr>
          <w:sdt>
            <w:sdtPr>
              <w:rPr>
                <w:rFonts w:cstheme="minorHAnsi"/>
                <w:i/>
                <w:iCs/>
                <w:color w:val="2F5496" w:themeColor="accent1" w:themeShade="BF"/>
              </w:rPr>
              <w:id w:val="748623194"/>
            </w:sdtPr>
            <w:sdtEndPr/>
            <w:sdtContent>
              <w:sdt>
                <w:sdtPr>
                  <w:rPr>
                    <w:rFonts w:cstheme="minorHAnsi"/>
                    <w:i/>
                    <w:iCs/>
                    <w:color w:val="2F5496" w:themeColor="accent1" w:themeShade="BF"/>
                  </w:rPr>
                  <w:id w:val="1526830760"/>
                  <w:placeholder>
                    <w:docPart w:val="DefaultPlaceholder_-1854013440"/>
                  </w:placeholder>
                  <w:showingPlcHdr/>
                </w:sdtPr>
                <w:sdtEndPr/>
                <w:sdtContent>
                  <w:p w14:paraId="505AE6AD" w14:textId="77777777" w:rsidR="00072F8E" w:rsidRPr="00990C91" w:rsidRDefault="00F07D2D" w:rsidP="00AD0AD8">
                    <w:pPr>
                      <w:spacing w:line="240" w:lineRule="auto"/>
                      <w:rPr>
                        <w:rFonts w:cstheme="minorHAnsi"/>
                        <w:i/>
                        <w:iCs/>
                        <w:color w:val="2F5496" w:themeColor="accent1" w:themeShade="BF"/>
                      </w:rPr>
                    </w:pPr>
                    <w:r w:rsidRPr="00EB16EE">
                      <w:rPr>
                        <w:rStyle w:val="PlaceholderText"/>
                      </w:rPr>
                      <w:t>Click or tap here to enter text.</w:t>
                    </w:r>
                  </w:p>
                </w:sdtContent>
              </w:sdt>
            </w:sdtContent>
          </w:sdt>
          <w:p w14:paraId="4A505DD4" w14:textId="77777777" w:rsidR="00072F8E" w:rsidRPr="00990C91" w:rsidRDefault="00072F8E" w:rsidP="00AD0AD8">
            <w:pPr>
              <w:spacing w:line="240" w:lineRule="auto"/>
              <w:rPr>
                <w:rFonts w:cstheme="minorHAnsi"/>
                <w:i/>
                <w:iCs/>
                <w:color w:val="2F5496" w:themeColor="accent1" w:themeShade="BF"/>
              </w:rPr>
            </w:pPr>
          </w:p>
        </w:tc>
      </w:tr>
      <w:tr w:rsidR="00072F8E" w:rsidRPr="00990C91" w14:paraId="68477E87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869492682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2A4B71B9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22342303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2B569BC7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42965365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34A2E567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17EFA09E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60394166"/>
            <w:placeholder>
              <w:docPart w:val="33FAF634CEE2425F9EAF9E3D4DF8E18A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19CDE048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864714145"/>
            <w:placeholder>
              <w:docPart w:val="1B03F6A2184540ADA432836A2EDA5814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0A21D877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80414290"/>
            <w:placeholder>
              <w:docPart w:val="1B03F6A2184540ADA432836A2EDA5814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4F7A0A72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3DC7827C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259791753"/>
            <w:placeholder>
              <w:docPart w:val="5C8262C2EC944E4D86701F0BBBF9AC5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5EF181C6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850153818"/>
            <w:placeholder>
              <w:docPart w:val="55A8FB46AA5644E082B953AABC8B31A1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720C617E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1306669531"/>
            <w:placeholder>
              <w:docPart w:val="55A8FB46AA5644E082B953AABC8B31A1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6005136F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05E1D23B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25612856"/>
            <w:placeholder>
              <w:docPart w:val="BEFB1BD30DD0440E9049153015F0100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29E59DE0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580104767"/>
            <w:placeholder>
              <w:docPart w:val="72CF8AB5E4744111A50906D6AC02AE7F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68E65125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2126809942"/>
            <w:placeholder>
              <w:docPart w:val="72CF8AB5E4744111A50906D6AC02AE7F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66C3F02D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5B64C954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207294654"/>
            <w:placeholder>
              <w:docPart w:val="965A1D7AFAEA44A69F11864F6AC459D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434AD9C8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79953569"/>
            <w:placeholder>
              <w:docPart w:val="BE8FE38704674EB8BFCB94E504F6ED8C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299197E9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718817968"/>
            <w:placeholder>
              <w:docPart w:val="BE8FE38704674EB8BFCB94E504F6ED8C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517D9FB5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4B427385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723021925"/>
            <w:placeholder>
              <w:docPart w:val="B7A16E0D95CA4E488AC6075106B5E3A4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448C8EE8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991782025"/>
            <w:placeholder>
              <w:docPart w:val="3C145629C9E140BAAE50E2099ADC844F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5F5329A1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697051684"/>
            <w:placeholder>
              <w:docPart w:val="3C145629C9E140BAAE50E2099ADC844F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1470ED0B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0E0E39A7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604494902"/>
            <w:placeholder>
              <w:docPart w:val="DF86482B14544F81BEF6F5B97435B89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4F569BD1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1176307667"/>
            <w:placeholder>
              <w:docPart w:val="EF4D10FDEB634AAE9D789FCAB9CD1B3A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48A48D59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1989976750"/>
            <w:placeholder>
              <w:docPart w:val="EF4D10FDEB634AAE9D789FCAB9CD1B3A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6BCF62CD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1EDCBBE6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79956521"/>
            <w:placeholder>
              <w:docPart w:val="565772028F044211BB4E3ED48B3AE07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52C673CA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2634732"/>
            <w:placeholder>
              <w:docPart w:val="20CB5F481A1F42FEA10D5BB35D0CC318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2254E819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834337279"/>
            <w:placeholder>
              <w:docPart w:val="20CB5F481A1F42FEA10D5BB35D0CC318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2E58C726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0DCF97AD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472369837"/>
            <w:placeholder>
              <w:docPart w:val="539BC9D67F084E9DA71FCB94C5BBE42C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152117C9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313533489"/>
            <w:placeholder>
              <w:docPart w:val="70EB5E3A26764371B11F4DEB36BECAF6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319A3A76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130232825"/>
            <w:placeholder>
              <w:docPart w:val="70EB5E3A26764371B11F4DEB36BECAF6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04C17C70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72BE" w:rsidRPr="00990C91" w14:paraId="4CD98472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303735634"/>
            <w:placeholder>
              <w:docPart w:val="3E075D0CDACB40C1920F1740E541FAA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6FFA8A28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1187558573"/>
            <w:placeholder>
              <w:docPart w:val="DA532B5E998240D1BB1435AB35B3CEB9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79931737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447458382"/>
            <w:placeholder>
              <w:docPart w:val="DA532B5E998240D1BB1435AB35B3CEB9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1AEE8E65" w14:textId="77777777" w:rsidR="00F072BE" w:rsidRPr="00990C91" w:rsidRDefault="00F072BE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72F8E" w:rsidRPr="00990C91" w14:paraId="5ECB7E5B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849612316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4FBAD564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03379429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4D993E36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156707245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0AF47224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72F8E" w:rsidRPr="00990C91" w14:paraId="5B91E9F6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437288002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3FBB5A80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82087600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118BBA7E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82403989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387E2D05" w14:textId="77777777" w:rsidR="00072F8E" w:rsidRPr="00990C91" w:rsidRDefault="00F07D2D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D0AD8" w:rsidRPr="00990C91" w14:paraId="033B6B0E" w14:textId="77777777" w:rsidTr="004F05E7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011054259"/>
            <w:placeholder>
              <w:docPart w:val="D3F210822FF9405F8547B16070F54292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07C977B5" w14:textId="77777777" w:rsidR="00AD0AD8" w:rsidRDefault="00AD0AD8" w:rsidP="00AD0AD8">
                <w:pPr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1680163423"/>
            <w:placeholder>
              <w:docPart w:val="BD217DEF11D8448DB7ECF950D7606053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57021F76" w14:textId="77777777" w:rsidR="00AD0AD8" w:rsidRDefault="00AD0AD8" w:rsidP="00AD0AD8">
                <w:pPr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778408338"/>
            <w:placeholder>
              <w:docPart w:val="E581B0C5AB6A4B22ACAA30B6BCF1D368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077DE15D" w14:textId="77777777" w:rsidR="00AD0AD8" w:rsidRDefault="00AD0AD8" w:rsidP="00AD0AD8">
                <w:pPr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D0AD8" w:rsidRPr="00990C91" w14:paraId="575477D4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237697418"/>
            <w:placeholder>
              <w:docPart w:val="CC954BA255DE4FF1BB2495239F810786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1986A964" w14:textId="77777777" w:rsidR="00AD0AD8" w:rsidRPr="00990C91" w:rsidRDefault="00AD0AD8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1877073422"/>
            <w:placeholder>
              <w:docPart w:val="61DADBD068BD4BF8B047F3AF98BB65B4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5E1D28BC" w14:textId="77777777" w:rsidR="00AD0AD8" w:rsidRPr="00990C91" w:rsidRDefault="00AD0AD8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724577297"/>
            <w:placeholder>
              <w:docPart w:val="61DADBD068BD4BF8B047F3AF98BB65B4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1FB0A91D" w14:textId="77777777" w:rsidR="00AD0AD8" w:rsidRPr="00990C91" w:rsidRDefault="00AD0AD8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D0AD8" w:rsidRPr="00990C91" w14:paraId="2AC955BA" w14:textId="77777777" w:rsidTr="00F07D2D">
        <w:trPr>
          <w:trHeight w:val="624"/>
        </w:trPr>
        <w:sdt>
          <w:sdtPr>
            <w:rPr>
              <w:rFonts w:cstheme="minorHAnsi"/>
              <w:i/>
              <w:iCs/>
              <w:color w:val="2F5496" w:themeColor="accent1" w:themeShade="BF"/>
            </w:rPr>
            <w:id w:val="113565962"/>
            <w:placeholder>
              <w:docPart w:val="CC954BA255DE4FF1BB2495239F810786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537" w:type="dxa"/>
                <w:vAlign w:val="center"/>
              </w:tcPr>
              <w:p w14:paraId="5E85E5FE" w14:textId="77777777" w:rsidR="00AD0AD8" w:rsidRPr="00990C91" w:rsidRDefault="00AD0AD8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75104278"/>
            <w:placeholder>
              <w:docPart w:val="61DADBD068BD4BF8B047F3AF98BB65B4"/>
            </w:placeholder>
            <w:showingPlcHdr/>
          </w:sdtPr>
          <w:sdtEndPr/>
          <w:sdtContent>
            <w:tc>
              <w:tcPr>
                <w:tcW w:w="3709" w:type="dxa"/>
              </w:tcPr>
              <w:p w14:paraId="51D52347" w14:textId="77777777" w:rsidR="00AD0AD8" w:rsidRPr="00990C91" w:rsidRDefault="00AD0AD8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i/>
              <w:iCs/>
              <w:color w:val="2F5496" w:themeColor="accent1" w:themeShade="BF"/>
            </w:rPr>
            <w:id w:val="-231015347"/>
            <w:placeholder>
              <w:docPart w:val="61DADBD068BD4BF8B047F3AF98BB65B4"/>
            </w:placeholder>
            <w:showingPlcHdr/>
          </w:sdtPr>
          <w:sdtEndPr/>
          <w:sdtContent>
            <w:tc>
              <w:tcPr>
                <w:tcW w:w="9639" w:type="dxa"/>
              </w:tcPr>
              <w:p w14:paraId="78B74B1B" w14:textId="77777777" w:rsidR="00AD0AD8" w:rsidRPr="00990C91" w:rsidRDefault="00AD0AD8" w:rsidP="00AD0AD8">
                <w:pPr>
                  <w:spacing w:line="240" w:lineRule="auto"/>
                  <w:rPr>
                    <w:rFonts w:cstheme="minorHAnsi"/>
                    <w:i/>
                    <w:iCs/>
                    <w:color w:val="2F5496" w:themeColor="accent1" w:themeShade="BF"/>
                  </w:rPr>
                </w:pPr>
                <w:r w:rsidRPr="00EB16E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8EA916C" w14:textId="77777777" w:rsidR="00072F8E" w:rsidRPr="00AD0AD8" w:rsidRDefault="00072F8E">
      <w:pPr>
        <w:rPr>
          <w:sz w:val="2"/>
          <w:szCs w:val="2"/>
        </w:rPr>
      </w:pPr>
    </w:p>
    <w:sectPr w:rsidR="00072F8E" w:rsidRPr="00AD0AD8" w:rsidSect="00F07D2D">
      <w:pgSz w:w="16838" w:h="11906" w:orient="landscape"/>
      <w:pgMar w:top="709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15C41"/>
    <w:multiLevelType w:val="multilevel"/>
    <w:tmpl w:val="07524E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A17820"/>
    <w:multiLevelType w:val="multilevel"/>
    <w:tmpl w:val="4DF419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07661F"/>
    <w:multiLevelType w:val="multilevel"/>
    <w:tmpl w:val="23F4A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15840124">
    <w:abstractNumId w:val="1"/>
  </w:num>
  <w:num w:numId="2" w16cid:durableId="1214654037">
    <w:abstractNumId w:val="0"/>
  </w:num>
  <w:num w:numId="3" w16cid:durableId="12677345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3F9"/>
    <w:rsid w:val="00072F8E"/>
    <w:rsid w:val="00777CF0"/>
    <w:rsid w:val="00A013F9"/>
    <w:rsid w:val="00A12775"/>
    <w:rsid w:val="00AD0AD8"/>
    <w:rsid w:val="00B240B1"/>
    <w:rsid w:val="00B4741B"/>
    <w:rsid w:val="00BF3047"/>
    <w:rsid w:val="00DF09E0"/>
    <w:rsid w:val="00F072BE"/>
    <w:rsid w:val="00F07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010EB"/>
  <w15:chartTrackingRefBased/>
  <w15:docId w15:val="{69191FC6-81AA-41B7-8BC4-8EC33265C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72BE"/>
    <w:pPr>
      <w:spacing w:after="200" w:line="276" w:lineRule="auto"/>
    </w:pPr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13F9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013F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47CC3-25C4-466F-9861-A64D71E46FD2}"/>
      </w:docPartPr>
      <w:docPartBody>
        <w:p w:rsidR="009A1888" w:rsidRDefault="002F204E"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EBD5DC-3C14-49E4-8AA4-0B238C367294}"/>
      </w:docPartPr>
      <w:docPartBody>
        <w:p w:rsidR="009A1888" w:rsidRDefault="002F204E"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33FAF634CEE2425F9EAF9E3D4DF8E1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5D1953-ED1A-4007-A35F-4A02306630FD}"/>
      </w:docPartPr>
      <w:docPartBody>
        <w:p w:rsidR="009A1888" w:rsidRDefault="002F204E" w:rsidP="002F204E">
          <w:pPr>
            <w:pStyle w:val="33FAF634CEE2425F9EAF9E3D4DF8E18A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B03F6A2184540ADA432836A2EDA58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4C8FE7-E2EC-4215-81AB-19AD6403552B}"/>
      </w:docPartPr>
      <w:docPartBody>
        <w:p w:rsidR="009A1888" w:rsidRDefault="002F204E" w:rsidP="002F204E">
          <w:pPr>
            <w:pStyle w:val="1B03F6A2184540ADA432836A2EDA5814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C8262C2EC944E4D86701F0BBBF9AC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19C8EA-A54F-4880-9CD7-DA676ED23143}"/>
      </w:docPartPr>
      <w:docPartBody>
        <w:p w:rsidR="009A1888" w:rsidRDefault="002F204E" w:rsidP="002F204E">
          <w:pPr>
            <w:pStyle w:val="5C8262C2EC944E4D86701F0BBBF9AC50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55A8FB46AA5644E082B953AABC8B3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CA1BBD-AA85-4F44-AB6D-F3A9DDF2C260}"/>
      </w:docPartPr>
      <w:docPartBody>
        <w:p w:rsidR="009A1888" w:rsidRDefault="002F204E" w:rsidP="002F204E">
          <w:pPr>
            <w:pStyle w:val="55A8FB46AA5644E082B953AABC8B31A1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FB1BD30DD0440E9049153015F010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D7E32C-FADD-41CC-9E51-65511E7BC6D0}"/>
      </w:docPartPr>
      <w:docPartBody>
        <w:p w:rsidR="009A1888" w:rsidRDefault="002F204E" w:rsidP="002F204E">
          <w:pPr>
            <w:pStyle w:val="BEFB1BD30DD0440E9049153015F01007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72CF8AB5E4744111A50906D6AC02AE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0B96BF-B665-44EB-86DC-6E9297F709F4}"/>
      </w:docPartPr>
      <w:docPartBody>
        <w:p w:rsidR="009A1888" w:rsidRDefault="002F204E" w:rsidP="002F204E">
          <w:pPr>
            <w:pStyle w:val="72CF8AB5E4744111A50906D6AC02AE7F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5A1D7AFAEA44A69F11864F6AC459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43129-6EA7-4F7A-A415-B2AA310D9152}"/>
      </w:docPartPr>
      <w:docPartBody>
        <w:p w:rsidR="009A1888" w:rsidRDefault="002F204E" w:rsidP="002F204E">
          <w:pPr>
            <w:pStyle w:val="965A1D7AFAEA44A69F11864F6AC459DE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BE8FE38704674EB8BFCB94E504F6ED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99F83F-8F79-4840-A3AA-8377AC9D53C4}"/>
      </w:docPartPr>
      <w:docPartBody>
        <w:p w:rsidR="009A1888" w:rsidRDefault="002F204E" w:rsidP="002F204E">
          <w:pPr>
            <w:pStyle w:val="BE8FE38704674EB8BFCB94E504F6ED8C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7A16E0D95CA4E488AC6075106B5E3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0F892E-A2F5-49BA-9A18-E3F205EA67B0}"/>
      </w:docPartPr>
      <w:docPartBody>
        <w:p w:rsidR="009A1888" w:rsidRDefault="002F204E" w:rsidP="002F204E">
          <w:pPr>
            <w:pStyle w:val="B7A16E0D95CA4E488AC6075106B5E3A4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3C145629C9E140BAAE50E2099ADC84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71F1F-74B8-4C48-B632-30305B412173}"/>
      </w:docPartPr>
      <w:docPartBody>
        <w:p w:rsidR="009A1888" w:rsidRDefault="002F204E" w:rsidP="002F204E">
          <w:pPr>
            <w:pStyle w:val="3C145629C9E140BAAE50E2099ADC844F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86482B14544F81BEF6F5B97435B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52E606-F8ED-4D23-BF01-69DF5BE8B075}"/>
      </w:docPartPr>
      <w:docPartBody>
        <w:p w:rsidR="009A1888" w:rsidRDefault="002F204E" w:rsidP="002F204E">
          <w:pPr>
            <w:pStyle w:val="DF86482B14544F81BEF6F5B97435B890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EF4D10FDEB634AAE9D789FCAB9CD1B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A6E7A5-C682-4D5E-B8F9-644242A85F5C}"/>
      </w:docPartPr>
      <w:docPartBody>
        <w:p w:rsidR="009A1888" w:rsidRDefault="002F204E" w:rsidP="002F204E">
          <w:pPr>
            <w:pStyle w:val="EF4D10FDEB634AAE9D789FCAB9CD1B3A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5772028F044211BB4E3ED48B3AE0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C1ADC5-86E9-44F8-9A31-E7B9AB06D4DC}"/>
      </w:docPartPr>
      <w:docPartBody>
        <w:p w:rsidR="009A1888" w:rsidRDefault="002F204E" w:rsidP="002F204E">
          <w:pPr>
            <w:pStyle w:val="565772028F044211BB4E3ED48B3AE07E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20CB5F481A1F42FEA10D5BB35D0CC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C18484-6A7D-4D97-A632-3B090FD4FB31}"/>
      </w:docPartPr>
      <w:docPartBody>
        <w:p w:rsidR="009A1888" w:rsidRDefault="002F204E" w:rsidP="002F204E">
          <w:pPr>
            <w:pStyle w:val="20CB5F481A1F42FEA10D5BB35D0CC318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9BC9D67F084E9DA71FCB94C5BBE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A4E453-7CA0-4464-B03C-F11A71D6ABAA}"/>
      </w:docPartPr>
      <w:docPartBody>
        <w:p w:rsidR="009A1888" w:rsidRDefault="002F204E" w:rsidP="002F204E">
          <w:pPr>
            <w:pStyle w:val="539BC9D67F084E9DA71FCB94C5BBE42C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70EB5E3A26764371B11F4DEB36BECA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02C4B2-EEBA-4178-B494-9B936B800D26}"/>
      </w:docPartPr>
      <w:docPartBody>
        <w:p w:rsidR="009A1888" w:rsidRDefault="002F204E" w:rsidP="002F204E">
          <w:pPr>
            <w:pStyle w:val="70EB5E3A26764371B11F4DEB36BECAF6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E075D0CDACB40C1920F1740E541FA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8BDB4-D87D-4301-B23B-1FDFD0498295}"/>
      </w:docPartPr>
      <w:docPartBody>
        <w:p w:rsidR="009A1888" w:rsidRDefault="002F204E" w:rsidP="002F204E">
          <w:pPr>
            <w:pStyle w:val="3E075D0CDACB40C1920F1740E541FAA0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DA532B5E998240D1BB1435AB35B3C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CE548-4AF7-441C-811A-AD15A221C737}"/>
      </w:docPartPr>
      <w:docPartBody>
        <w:p w:rsidR="009A1888" w:rsidRDefault="002F204E" w:rsidP="002F204E">
          <w:pPr>
            <w:pStyle w:val="DA532B5E998240D1BB1435AB35B3CEB9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F210822FF9405F8547B16070F54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C51D0-3DB4-4818-87E7-60099C876386}"/>
      </w:docPartPr>
      <w:docPartBody>
        <w:p w:rsidR="009A1888" w:rsidRDefault="002F204E" w:rsidP="002F204E">
          <w:pPr>
            <w:pStyle w:val="D3F210822FF9405F8547B16070F54292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BD217DEF11D8448DB7ECF950D76060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62627A-B999-422F-AE4C-A37AB7C6F2C6}"/>
      </w:docPartPr>
      <w:docPartBody>
        <w:p w:rsidR="009A1888" w:rsidRDefault="002F204E" w:rsidP="002F204E">
          <w:pPr>
            <w:pStyle w:val="BD217DEF11D8448DB7ECF950D7606053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81B0C5AB6A4B22ACAA30B6BCF1D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4AD1E-BC1A-4AC0-BF14-28F6725E5B69}"/>
      </w:docPartPr>
      <w:docPartBody>
        <w:p w:rsidR="009A1888" w:rsidRDefault="002F204E" w:rsidP="002F204E">
          <w:pPr>
            <w:pStyle w:val="E581B0C5AB6A4B22ACAA30B6BCF1D368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C954BA255DE4FF1BB2495239F8107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5A6B08-5FA0-4F55-BBD2-E0EDE1F9FE9F}"/>
      </w:docPartPr>
      <w:docPartBody>
        <w:p w:rsidR="009A1888" w:rsidRDefault="002F204E" w:rsidP="002F204E">
          <w:pPr>
            <w:pStyle w:val="CC954BA255DE4FF1BB2495239F810786"/>
          </w:pPr>
          <w:r w:rsidRPr="00EB16EE">
            <w:rPr>
              <w:rStyle w:val="PlaceholderText"/>
            </w:rPr>
            <w:t>Click or tap to enter a date.</w:t>
          </w:r>
        </w:p>
      </w:docPartBody>
    </w:docPart>
    <w:docPart>
      <w:docPartPr>
        <w:name w:val="61DADBD068BD4BF8B047F3AF98BB65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30798E-3903-420D-A8BD-5EF8206790A1}"/>
      </w:docPartPr>
      <w:docPartBody>
        <w:p w:rsidR="009A1888" w:rsidRDefault="002F204E" w:rsidP="002F204E">
          <w:pPr>
            <w:pStyle w:val="61DADBD068BD4BF8B047F3AF98BB65B4"/>
          </w:pPr>
          <w:r w:rsidRPr="00EB16E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04E"/>
    <w:rsid w:val="002F204E"/>
    <w:rsid w:val="00355B1A"/>
    <w:rsid w:val="003B6820"/>
    <w:rsid w:val="00825438"/>
    <w:rsid w:val="009A1888"/>
    <w:rsid w:val="00C1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F204E"/>
    <w:rPr>
      <w:color w:val="808080"/>
    </w:rPr>
  </w:style>
  <w:style w:type="paragraph" w:customStyle="1" w:styleId="33FAF634CEE2425F9EAF9E3D4DF8E18A">
    <w:name w:val="33FAF634CEE2425F9EAF9E3D4DF8E18A"/>
    <w:rsid w:val="002F204E"/>
  </w:style>
  <w:style w:type="paragraph" w:customStyle="1" w:styleId="1B03F6A2184540ADA432836A2EDA5814">
    <w:name w:val="1B03F6A2184540ADA432836A2EDA5814"/>
    <w:rsid w:val="002F204E"/>
  </w:style>
  <w:style w:type="paragraph" w:customStyle="1" w:styleId="5C8262C2EC944E4D86701F0BBBF9AC50">
    <w:name w:val="5C8262C2EC944E4D86701F0BBBF9AC50"/>
    <w:rsid w:val="002F204E"/>
  </w:style>
  <w:style w:type="paragraph" w:customStyle="1" w:styleId="55A8FB46AA5644E082B953AABC8B31A1">
    <w:name w:val="55A8FB46AA5644E082B953AABC8B31A1"/>
    <w:rsid w:val="002F204E"/>
  </w:style>
  <w:style w:type="paragraph" w:customStyle="1" w:styleId="BEFB1BD30DD0440E9049153015F01007">
    <w:name w:val="BEFB1BD30DD0440E9049153015F01007"/>
    <w:rsid w:val="002F204E"/>
  </w:style>
  <w:style w:type="paragraph" w:customStyle="1" w:styleId="72CF8AB5E4744111A50906D6AC02AE7F">
    <w:name w:val="72CF8AB5E4744111A50906D6AC02AE7F"/>
    <w:rsid w:val="002F204E"/>
  </w:style>
  <w:style w:type="paragraph" w:customStyle="1" w:styleId="965A1D7AFAEA44A69F11864F6AC459DE">
    <w:name w:val="965A1D7AFAEA44A69F11864F6AC459DE"/>
    <w:rsid w:val="002F204E"/>
  </w:style>
  <w:style w:type="paragraph" w:customStyle="1" w:styleId="BE8FE38704674EB8BFCB94E504F6ED8C">
    <w:name w:val="BE8FE38704674EB8BFCB94E504F6ED8C"/>
    <w:rsid w:val="002F204E"/>
  </w:style>
  <w:style w:type="paragraph" w:customStyle="1" w:styleId="B7A16E0D95CA4E488AC6075106B5E3A4">
    <w:name w:val="B7A16E0D95CA4E488AC6075106B5E3A4"/>
    <w:rsid w:val="002F204E"/>
  </w:style>
  <w:style w:type="paragraph" w:customStyle="1" w:styleId="3C145629C9E140BAAE50E2099ADC844F">
    <w:name w:val="3C145629C9E140BAAE50E2099ADC844F"/>
    <w:rsid w:val="002F204E"/>
  </w:style>
  <w:style w:type="paragraph" w:customStyle="1" w:styleId="DF86482B14544F81BEF6F5B97435B890">
    <w:name w:val="DF86482B14544F81BEF6F5B97435B890"/>
    <w:rsid w:val="002F204E"/>
  </w:style>
  <w:style w:type="paragraph" w:customStyle="1" w:styleId="EF4D10FDEB634AAE9D789FCAB9CD1B3A">
    <w:name w:val="EF4D10FDEB634AAE9D789FCAB9CD1B3A"/>
    <w:rsid w:val="002F204E"/>
  </w:style>
  <w:style w:type="paragraph" w:customStyle="1" w:styleId="565772028F044211BB4E3ED48B3AE07E">
    <w:name w:val="565772028F044211BB4E3ED48B3AE07E"/>
    <w:rsid w:val="002F204E"/>
  </w:style>
  <w:style w:type="paragraph" w:customStyle="1" w:styleId="20CB5F481A1F42FEA10D5BB35D0CC318">
    <w:name w:val="20CB5F481A1F42FEA10D5BB35D0CC318"/>
    <w:rsid w:val="002F204E"/>
  </w:style>
  <w:style w:type="paragraph" w:customStyle="1" w:styleId="539BC9D67F084E9DA71FCB94C5BBE42C">
    <w:name w:val="539BC9D67F084E9DA71FCB94C5BBE42C"/>
    <w:rsid w:val="002F204E"/>
  </w:style>
  <w:style w:type="paragraph" w:customStyle="1" w:styleId="70EB5E3A26764371B11F4DEB36BECAF6">
    <w:name w:val="70EB5E3A26764371B11F4DEB36BECAF6"/>
    <w:rsid w:val="002F204E"/>
  </w:style>
  <w:style w:type="paragraph" w:customStyle="1" w:styleId="3E075D0CDACB40C1920F1740E541FAA0">
    <w:name w:val="3E075D0CDACB40C1920F1740E541FAA0"/>
    <w:rsid w:val="002F204E"/>
  </w:style>
  <w:style w:type="paragraph" w:customStyle="1" w:styleId="DA532B5E998240D1BB1435AB35B3CEB9">
    <w:name w:val="DA532B5E998240D1BB1435AB35B3CEB9"/>
    <w:rsid w:val="002F204E"/>
  </w:style>
  <w:style w:type="paragraph" w:customStyle="1" w:styleId="D3F210822FF9405F8547B16070F54292">
    <w:name w:val="D3F210822FF9405F8547B16070F54292"/>
    <w:rsid w:val="002F204E"/>
  </w:style>
  <w:style w:type="paragraph" w:customStyle="1" w:styleId="BD217DEF11D8448DB7ECF950D7606053">
    <w:name w:val="BD217DEF11D8448DB7ECF950D7606053"/>
    <w:rsid w:val="002F204E"/>
  </w:style>
  <w:style w:type="paragraph" w:customStyle="1" w:styleId="E581B0C5AB6A4B22ACAA30B6BCF1D368">
    <w:name w:val="E581B0C5AB6A4B22ACAA30B6BCF1D368"/>
    <w:rsid w:val="002F204E"/>
  </w:style>
  <w:style w:type="paragraph" w:customStyle="1" w:styleId="CC954BA255DE4FF1BB2495239F810786">
    <w:name w:val="CC954BA255DE4FF1BB2495239F810786"/>
    <w:rsid w:val="002F204E"/>
  </w:style>
  <w:style w:type="paragraph" w:customStyle="1" w:styleId="61DADBD068BD4BF8B047F3AF98BB65B4">
    <w:name w:val="61DADBD068BD4BF8B047F3AF98BB65B4"/>
    <w:rsid w:val="002F20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SUTTON, Acelyn (DERBYSHIRE COMMUNITY HEALTH SERVICES NHS FOUNDATION TRUST)</dc:creator>
  <cp:keywords/>
  <dc:description/>
  <cp:lastModifiedBy>RILEY, Val (DERBYSHIRE COMMUNITY HEALTH SERVICES NHS FOUNDATION TRUST)</cp:lastModifiedBy>
  <cp:revision>1</cp:revision>
  <dcterms:created xsi:type="dcterms:W3CDTF">2024-05-16T14:57:00Z</dcterms:created>
  <dcterms:modified xsi:type="dcterms:W3CDTF">2024-05-16T14:57:00Z</dcterms:modified>
</cp:coreProperties>
</file>