
<file path=[Content_Types].xml><?xml version="1.0" encoding="utf-8"?>
<Types xmlns="http://schemas.openxmlformats.org/package/2006/content-types">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C5E0C" w:rsidRDefault="00DA62C1" w:rsidP="00E07372">
      <w:pPr>
        <w:spacing w:after="0"/>
      </w:pPr>
      <w:r>
        <w:rPr>
          <w:noProof/>
        </w:rPr>
        <mc:AlternateContent>
          <mc:Choice Requires="wpg">
            <w:drawing>
              <wp:anchor distT="0" distB="0" distL="114300" distR="114300" simplePos="0" relativeHeight="251672576" behindDoc="0" locked="0" layoutInCell="1" allowOverlap="1" wp14:anchorId="192C8E55" wp14:editId="05CFF7E9">
                <wp:simplePos x="0" y="0"/>
                <wp:positionH relativeFrom="column">
                  <wp:posOffset>82550</wp:posOffset>
                </wp:positionH>
                <wp:positionV relativeFrom="paragraph">
                  <wp:posOffset>-299789</wp:posOffset>
                </wp:positionV>
                <wp:extent cx="1382759" cy="303468"/>
                <wp:effectExtent l="0" t="0" r="1905" b="1905"/>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382759" cy="303468"/>
                          <a:chOff x="0" y="0"/>
                          <a:chExt cx="1382759" cy="303468"/>
                        </a:xfrm>
                      </wpg:grpSpPr>
                      <wps:wsp>
                        <wps:cNvPr id="10" name="Oval 9">
                          <a:extLst>
                            <a:ext uri="{FF2B5EF4-FFF2-40B4-BE49-F238E27FC236}">
                              <a16:creationId xmlns:a16="http://schemas.microsoft.com/office/drawing/2014/main" id="{2C04AEA0-8424-CD43-938D-4E42DB1EA354}"/>
                            </a:ext>
                          </a:extLst>
                        </wps:cNvPr>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Oval 10">
                          <a:extLst>
                            <a:ext uri="{FF2B5EF4-FFF2-40B4-BE49-F238E27FC236}">
                              <a16:creationId xmlns:a16="http://schemas.microsoft.com/office/drawing/2014/main" id="{15FB0A65-87A1-6943-8F7B-CF489420A5DA}"/>
                            </a:ext>
                          </a:extLst>
                        </wps:cNvPr>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Oval 11">
                          <a:extLst>
                            <a:ext uri="{FF2B5EF4-FFF2-40B4-BE49-F238E27FC236}">
                              <a16:creationId xmlns:a16="http://schemas.microsoft.com/office/drawing/2014/main" id="{DD338C19-C547-6641-9A8F-A1F721A3989C}"/>
                            </a:ext>
                          </a:extLst>
                        </wps:cNvPr>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 name="Oval 12">
                          <a:extLst>
                            <a:ext uri="{FF2B5EF4-FFF2-40B4-BE49-F238E27FC236}">
                              <a16:creationId xmlns:a16="http://schemas.microsoft.com/office/drawing/2014/main" id="{A7ED3027-596B-6449-9EC5-4BCAFAD8A447}"/>
                            </a:ext>
                          </a:extLst>
                        </wps:cNvPr>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021BCB58" id="Group 4" o:spid="_x0000_s1026" alt="&quot;&quot;" style="position:absolute;margin-left:6.5pt;margin-top:-23.6pt;width:108.9pt;height:23.9pt;z-index:251672576"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" fillcolor="#00bdf2" stroked="f" strokeweight="1pt"/>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" fillcolor="#fcb53d" stroked="f" strokeweight="1pt"/>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" fillcolor="#ee3680" stroked="f" strokeweight="1pt"/>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" fillcolor="#8dc63f" stroked="f" strokeweight="1pt"/>
              </v:group>
            </w:pict>
          </mc:Fallback>
        </mc:AlternateContent>
      </w:r>
      <w:r w:rsidR="007E44AC">
        <w:rPr>
          <w:noProof/>
        </w:rPr>
        <w:drawing>
          <wp:anchor distT="0" distB="0" distL="114300" distR="114300" simplePos="0" relativeHeight="251667456" behindDoc="1" locked="0" layoutInCell="1" allowOverlap="1" wp14:anchorId="44D3FC08" wp14:editId="6D2B8D19">
            <wp:simplePos x="0" y="0"/>
            <wp:positionH relativeFrom="column">
              <wp:posOffset>4740275</wp:posOffset>
            </wp:positionH>
            <wp:positionV relativeFrom="paragraph">
              <wp:posOffset>-474345</wp:posOffset>
            </wp:positionV>
            <wp:extent cx="1820211" cy="726398"/>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p>
    <w:p w:rsidR="00182177" w:rsidRPr="00EE1070" w:rsidRDefault="00182177" w:rsidP="00EE1070">
      <w:pPr>
        <w:jc w:val="left"/>
        <w:rPr>
          <w:rStyle w:val="Emphasis"/>
          <w:rFonts w:ascii="Arial" w:hAnsi="Arial" w:cs="Arial"/>
          <w:b/>
          <w:i w:val="0"/>
          <w:iCs w:val="0"/>
          <w:sz w:val="24"/>
          <w:szCs w:val="24"/>
        </w:rPr>
      </w:pPr>
    </w:p>
    <w:p w:rsidR="009E547D" w:rsidRDefault="009E547D" w:rsidP="009E547D">
      <w:pPr>
        <w:spacing w:after="0"/>
        <w:rPr>
          <w:rFonts w:ascii="Arial" w:eastAsia="Times New Roman" w:hAnsi="Arial" w:cs="Arial"/>
          <w:b/>
          <w:iCs/>
          <w:sz w:val="28"/>
          <w:szCs w:val="28"/>
          <w:lang w:val="en-GB"/>
        </w:rPr>
      </w:pPr>
      <w:r w:rsidRPr="009E547D">
        <w:rPr>
          <w:rFonts w:ascii="Arial" w:eastAsia="Times New Roman" w:hAnsi="Arial" w:cs="Arial"/>
          <w:b/>
          <w:iCs/>
          <w:sz w:val="28"/>
          <w:szCs w:val="28"/>
          <w:lang w:val="en-GB"/>
        </w:rPr>
        <w:t xml:space="preserve">DEPRIVATION OF LIBERTY SAFEGUARDS POLICY </w:t>
      </w:r>
    </w:p>
    <w:p w:rsidR="009E547D" w:rsidRPr="009E547D" w:rsidRDefault="009E547D" w:rsidP="009E547D">
      <w:pPr>
        <w:spacing w:after="0"/>
        <w:rPr>
          <w:rFonts w:ascii="Arial" w:eastAsia="Times New Roman" w:hAnsi="Arial" w:cs="Arial"/>
          <w:b/>
          <w:iCs/>
          <w:sz w:val="28"/>
          <w:szCs w:val="28"/>
          <w:lang w:val="en-GB"/>
        </w:rPr>
      </w:pPr>
      <w:r w:rsidRPr="009E547D">
        <w:rPr>
          <w:rFonts w:ascii="Arial" w:eastAsia="Times New Roman" w:hAnsi="Arial" w:cs="Arial"/>
          <w:b/>
          <w:noProof/>
          <w:sz w:val="28"/>
          <w:szCs w:val="28"/>
          <w:lang w:val="en-GB" w:eastAsia="en-GB"/>
        </w:rPr>
        <w:t xml:space="preserve"> </w:t>
      </w:r>
    </w:p>
    <w:p w:rsidR="00E07372" w:rsidRPr="00E07372" w:rsidRDefault="00E07372" w:rsidP="00E07372">
      <w:pPr>
        <w:spacing w:after="0"/>
        <w:jc w:val="both"/>
        <w:rPr>
          <w:rFonts w:ascii="Arial" w:hAnsi="Arial" w:cs="Arial"/>
          <w:b/>
          <w:bCs/>
          <w:sz w:val="24"/>
          <w:szCs w:val="24"/>
        </w:rPr>
      </w:pPr>
      <w:r w:rsidRPr="00E07372">
        <w:rPr>
          <w:rFonts w:ascii="Arial" w:hAnsi="Arial" w:cs="Arial"/>
          <w:b/>
          <w:bCs/>
          <w:sz w:val="24"/>
          <w:szCs w:val="24"/>
        </w:rPr>
        <w:t xml:space="preserve">Document </w:t>
      </w:r>
      <w:r w:rsidR="00C93AAA">
        <w:rPr>
          <w:rFonts w:ascii="Arial" w:hAnsi="Arial" w:cs="Arial"/>
          <w:b/>
          <w:bCs/>
          <w:sz w:val="24"/>
          <w:szCs w:val="24"/>
        </w:rPr>
        <w:t>h</w:t>
      </w:r>
      <w:r w:rsidRPr="00E07372">
        <w:rPr>
          <w:rFonts w:ascii="Arial" w:hAnsi="Arial" w:cs="Arial"/>
          <w:b/>
          <w:bCs/>
          <w:sz w:val="24"/>
          <w:szCs w:val="24"/>
        </w:rPr>
        <w:t>istory</w:t>
      </w:r>
    </w:p>
    <w:tbl>
      <w:tblPr>
        <w:tblStyle w:val="TableGrid"/>
        <w:tblW w:w="10206" w:type="dxa"/>
        <w:tblLayout w:type="fixed"/>
        <w:tblLook w:val="0020" w:firstRow="1" w:lastRow="0" w:firstColumn="0" w:lastColumn="0" w:noHBand="0" w:noVBand="0"/>
      </w:tblPr>
      <w:tblGrid>
        <w:gridCol w:w="3657"/>
        <w:gridCol w:w="1843"/>
        <w:gridCol w:w="1559"/>
        <w:gridCol w:w="3147"/>
      </w:tblGrid>
      <w:tr w:rsidR="00E07372" w:rsidRPr="006F208D"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 xml:space="preserve">Version </w:t>
            </w:r>
            <w:r w:rsidR="00C93AAA">
              <w:rPr>
                <w:rFonts w:ascii="Arial" w:hAnsi="Arial" w:cs="Arial"/>
                <w:sz w:val="24"/>
                <w:szCs w:val="24"/>
              </w:rPr>
              <w:t>n</w:t>
            </w:r>
            <w:r w:rsidRPr="00E07372">
              <w:rPr>
                <w:rFonts w:ascii="Arial" w:hAnsi="Arial" w:cs="Arial"/>
                <w:sz w:val="24"/>
                <w:szCs w:val="24"/>
              </w:rPr>
              <w:t>umber:</w:t>
            </w:r>
          </w:p>
        </w:tc>
        <w:tc>
          <w:tcPr>
            <w:tcW w:w="1843" w:type="dxa"/>
            <w:vAlign w:val="center"/>
          </w:tcPr>
          <w:p w:rsidR="00E07372" w:rsidRPr="00E07372" w:rsidRDefault="009E547D" w:rsidP="00C93AAA">
            <w:pPr>
              <w:spacing w:after="0"/>
              <w:jc w:val="left"/>
              <w:rPr>
                <w:rFonts w:ascii="Arial" w:hAnsi="Arial" w:cs="Arial"/>
                <w:sz w:val="24"/>
                <w:szCs w:val="24"/>
              </w:rPr>
            </w:pPr>
            <w:r>
              <w:rPr>
                <w:rFonts w:ascii="Arial" w:hAnsi="Arial" w:cs="Arial"/>
                <w:sz w:val="24"/>
                <w:szCs w:val="24"/>
              </w:rPr>
              <w:t>6</w:t>
            </w:r>
          </w:p>
        </w:tc>
        <w:tc>
          <w:tcPr>
            <w:tcW w:w="4706" w:type="dxa"/>
            <w:gridSpan w:val="2"/>
            <w:vAlign w:val="center"/>
          </w:tcPr>
          <w:p w:rsidR="00E07372" w:rsidRPr="00E07372" w:rsidRDefault="00BB637A" w:rsidP="00C93AAA">
            <w:pPr>
              <w:spacing w:after="0"/>
              <w:ind w:right="169"/>
              <w:jc w:val="left"/>
              <w:rPr>
                <w:rFonts w:ascii="Arial" w:hAnsi="Arial" w:cs="Arial"/>
                <w:sz w:val="24"/>
                <w:szCs w:val="24"/>
              </w:rPr>
            </w:pPr>
            <w:r>
              <w:rPr>
                <w:rFonts w:ascii="Arial" w:hAnsi="Arial" w:cs="Arial"/>
                <w:sz w:val="24"/>
                <w:szCs w:val="24"/>
              </w:rPr>
              <w:t xml:space="preserve">Unique </w:t>
            </w:r>
            <w:r w:rsidR="00C93AAA">
              <w:rPr>
                <w:rFonts w:ascii="Arial" w:hAnsi="Arial" w:cs="Arial"/>
                <w:sz w:val="24"/>
                <w:szCs w:val="24"/>
              </w:rPr>
              <w:t>i</w:t>
            </w:r>
            <w:r>
              <w:rPr>
                <w:rFonts w:ascii="Arial" w:hAnsi="Arial" w:cs="Arial"/>
                <w:sz w:val="24"/>
                <w:szCs w:val="24"/>
              </w:rPr>
              <w:t>dentifier</w:t>
            </w:r>
            <w:r w:rsidR="00544459">
              <w:rPr>
                <w:rFonts w:ascii="Arial" w:hAnsi="Arial" w:cs="Arial"/>
                <w:sz w:val="24"/>
                <w:szCs w:val="24"/>
              </w:rPr>
              <w:t xml:space="preserve"> (optional)</w:t>
            </w:r>
            <w:r w:rsidR="00E07372" w:rsidRPr="00E07372">
              <w:rPr>
                <w:rFonts w:ascii="Arial" w:hAnsi="Arial" w:cs="Arial"/>
                <w:sz w:val="24"/>
                <w:szCs w:val="24"/>
              </w:rPr>
              <w:t>:</w:t>
            </w:r>
            <w:r w:rsidR="009E547D">
              <w:rPr>
                <w:rFonts w:ascii="Arial" w:hAnsi="Arial" w:cs="Arial"/>
                <w:sz w:val="24"/>
                <w:szCs w:val="24"/>
              </w:rPr>
              <w:t xml:space="preserve"> P35</w:t>
            </w:r>
          </w:p>
        </w:tc>
      </w:tr>
      <w:tr w:rsidR="00E07372" w:rsidTr="00C93AAA">
        <w:trPr>
          <w:trHeight w:val="398"/>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 xml:space="preserve">Next </w:t>
            </w:r>
            <w:r w:rsidR="00C93AAA">
              <w:rPr>
                <w:rFonts w:ascii="Arial" w:hAnsi="Arial" w:cs="Arial"/>
                <w:sz w:val="24"/>
                <w:szCs w:val="24"/>
              </w:rPr>
              <w:t>r</w:t>
            </w:r>
            <w:r w:rsidRPr="00E07372">
              <w:rPr>
                <w:rFonts w:ascii="Arial" w:hAnsi="Arial" w:cs="Arial"/>
                <w:sz w:val="24"/>
                <w:szCs w:val="24"/>
              </w:rPr>
              <w:t xml:space="preserve">evision </w:t>
            </w:r>
            <w:r w:rsidR="00C93AAA">
              <w:rPr>
                <w:rFonts w:ascii="Arial" w:hAnsi="Arial" w:cs="Arial"/>
                <w:sz w:val="24"/>
                <w:szCs w:val="24"/>
              </w:rPr>
              <w:t>d</w:t>
            </w:r>
            <w:r w:rsidRPr="00E07372">
              <w:rPr>
                <w:rFonts w:ascii="Arial" w:hAnsi="Arial" w:cs="Arial"/>
                <w:sz w:val="24"/>
                <w:szCs w:val="24"/>
              </w:rPr>
              <w:t>ue:</w:t>
            </w:r>
          </w:p>
        </w:tc>
        <w:tc>
          <w:tcPr>
            <w:tcW w:w="6549" w:type="dxa"/>
            <w:gridSpan w:val="3"/>
            <w:vAlign w:val="center"/>
          </w:tcPr>
          <w:p w:rsidR="00E07372" w:rsidRPr="00E07372" w:rsidRDefault="00F7412B" w:rsidP="00C93AAA">
            <w:pPr>
              <w:spacing w:after="0"/>
              <w:jc w:val="left"/>
              <w:rPr>
                <w:rFonts w:ascii="Arial" w:hAnsi="Arial" w:cs="Arial"/>
                <w:sz w:val="24"/>
                <w:szCs w:val="24"/>
              </w:rPr>
            </w:pPr>
            <w:r>
              <w:rPr>
                <w:rFonts w:ascii="Arial" w:hAnsi="Arial" w:cs="Arial"/>
                <w:sz w:val="24"/>
                <w:szCs w:val="24"/>
              </w:rPr>
              <w:t>10</w:t>
            </w:r>
            <w:r w:rsidR="009E547D">
              <w:rPr>
                <w:rFonts w:ascii="Arial" w:hAnsi="Arial" w:cs="Arial"/>
                <w:sz w:val="24"/>
                <w:szCs w:val="24"/>
              </w:rPr>
              <w:t>/</w:t>
            </w:r>
            <w:r w:rsidR="008C018A">
              <w:rPr>
                <w:rFonts w:ascii="Arial" w:hAnsi="Arial" w:cs="Arial"/>
                <w:sz w:val="24"/>
                <w:szCs w:val="24"/>
              </w:rPr>
              <w:t>1</w:t>
            </w:r>
            <w:r>
              <w:rPr>
                <w:rFonts w:ascii="Arial" w:hAnsi="Arial" w:cs="Arial"/>
                <w:sz w:val="24"/>
                <w:szCs w:val="24"/>
              </w:rPr>
              <w:t>2</w:t>
            </w:r>
            <w:r w:rsidR="009E547D">
              <w:rPr>
                <w:rFonts w:ascii="Arial" w:hAnsi="Arial" w:cs="Arial"/>
                <w:sz w:val="24"/>
                <w:szCs w:val="24"/>
              </w:rPr>
              <w:t>/2027</w:t>
            </w:r>
          </w:p>
        </w:tc>
      </w:tr>
      <w:tr w:rsidR="00E07372" w:rsidRPr="006F208D"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Author:</w:t>
            </w:r>
          </w:p>
        </w:tc>
        <w:tc>
          <w:tcPr>
            <w:tcW w:w="6549" w:type="dxa"/>
            <w:gridSpan w:val="3"/>
            <w:vAlign w:val="center"/>
          </w:tcPr>
          <w:p w:rsidR="00E07372" w:rsidRDefault="009E547D" w:rsidP="00C93AAA">
            <w:pPr>
              <w:spacing w:after="0"/>
              <w:jc w:val="left"/>
              <w:rPr>
                <w:rFonts w:ascii="Arial" w:hAnsi="Arial" w:cs="Arial"/>
                <w:sz w:val="24"/>
                <w:szCs w:val="24"/>
              </w:rPr>
            </w:pPr>
            <w:r>
              <w:rPr>
                <w:rFonts w:ascii="Arial" w:hAnsi="Arial" w:cs="Arial"/>
                <w:sz w:val="24"/>
                <w:szCs w:val="24"/>
              </w:rPr>
              <w:t xml:space="preserve">Jane Graham Specialist </w:t>
            </w:r>
            <w:r w:rsidR="00A46F95">
              <w:rPr>
                <w:rFonts w:ascii="Arial" w:hAnsi="Arial" w:cs="Arial"/>
                <w:sz w:val="24"/>
                <w:szCs w:val="24"/>
              </w:rPr>
              <w:t>P</w:t>
            </w:r>
            <w:r>
              <w:rPr>
                <w:rFonts w:ascii="Arial" w:hAnsi="Arial" w:cs="Arial"/>
                <w:sz w:val="24"/>
                <w:szCs w:val="24"/>
              </w:rPr>
              <w:t xml:space="preserve">ractitioner </w:t>
            </w:r>
            <w:r w:rsidR="00A46F95">
              <w:rPr>
                <w:rFonts w:ascii="Arial" w:hAnsi="Arial" w:cs="Arial"/>
                <w:sz w:val="24"/>
                <w:szCs w:val="24"/>
              </w:rPr>
              <w:t>S</w:t>
            </w:r>
            <w:r>
              <w:rPr>
                <w:rFonts w:ascii="Arial" w:hAnsi="Arial" w:cs="Arial"/>
                <w:sz w:val="24"/>
                <w:szCs w:val="24"/>
              </w:rPr>
              <w:t>afeguarding Adults</w:t>
            </w:r>
          </w:p>
          <w:p w:rsidR="009E547D" w:rsidRPr="00E07372" w:rsidRDefault="009E547D" w:rsidP="00C93AAA">
            <w:pPr>
              <w:spacing w:after="0"/>
              <w:jc w:val="left"/>
              <w:rPr>
                <w:rFonts w:ascii="Arial" w:hAnsi="Arial" w:cs="Arial"/>
                <w:sz w:val="24"/>
                <w:szCs w:val="24"/>
              </w:rPr>
            </w:pPr>
            <w:r>
              <w:rPr>
                <w:rFonts w:ascii="Arial" w:hAnsi="Arial" w:cs="Arial"/>
                <w:sz w:val="24"/>
                <w:szCs w:val="24"/>
              </w:rPr>
              <w:t>Miranda Willson Mental Capacity Act Adviser</w:t>
            </w:r>
          </w:p>
        </w:tc>
      </w:tr>
      <w:tr w:rsidR="00E07372"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 xml:space="preserve">Policy </w:t>
            </w:r>
            <w:r w:rsidR="00C93AAA">
              <w:rPr>
                <w:rFonts w:ascii="Arial" w:hAnsi="Arial" w:cs="Arial"/>
                <w:sz w:val="24"/>
                <w:szCs w:val="24"/>
              </w:rPr>
              <w:t>s</w:t>
            </w:r>
            <w:r w:rsidRPr="00E07372">
              <w:rPr>
                <w:rFonts w:ascii="Arial" w:hAnsi="Arial" w:cs="Arial"/>
                <w:sz w:val="24"/>
                <w:szCs w:val="24"/>
              </w:rPr>
              <w:t>ponsor:</w:t>
            </w:r>
          </w:p>
        </w:tc>
        <w:tc>
          <w:tcPr>
            <w:tcW w:w="6549" w:type="dxa"/>
            <w:gridSpan w:val="3"/>
            <w:vAlign w:val="center"/>
          </w:tcPr>
          <w:p w:rsidR="00E07372" w:rsidRPr="00E07372" w:rsidRDefault="009E547D" w:rsidP="00C93AAA">
            <w:pPr>
              <w:spacing w:after="0"/>
              <w:jc w:val="left"/>
              <w:rPr>
                <w:rFonts w:ascii="Arial" w:hAnsi="Arial" w:cs="Arial"/>
                <w:sz w:val="24"/>
                <w:szCs w:val="24"/>
              </w:rPr>
            </w:pPr>
            <w:r w:rsidRPr="009E547D">
              <w:rPr>
                <w:rFonts w:ascii="Arial" w:hAnsi="Arial" w:cs="Arial"/>
                <w:sz w:val="24"/>
                <w:szCs w:val="24"/>
                <w:lang w:val="en-GB"/>
              </w:rPr>
              <w:t>Head of Safeguarding</w:t>
            </w:r>
          </w:p>
        </w:tc>
      </w:tr>
      <w:tr w:rsidR="00E07372"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Team:</w:t>
            </w:r>
          </w:p>
        </w:tc>
        <w:tc>
          <w:tcPr>
            <w:tcW w:w="6549" w:type="dxa"/>
            <w:gridSpan w:val="3"/>
            <w:vAlign w:val="center"/>
          </w:tcPr>
          <w:p w:rsidR="00E07372" w:rsidRPr="00E07372" w:rsidRDefault="009E547D" w:rsidP="00C93AAA">
            <w:pPr>
              <w:spacing w:after="0"/>
              <w:jc w:val="left"/>
              <w:rPr>
                <w:rFonts w:ascii="Arial" w:hAnsi="Arial" w:cs="Arial"/>
                <w:sz w:val="24"/>
                <w:szCs w:val="24"/>
              </w:rPr>
            </w:pPr>
            <w:r>
              <w:rPr>
                <w:rFonts w:ascii="Arial" w:hAnsi="Arial" w:cs="Arial"/>
                <w:sz w:val="24"/>
                <w:szCs w:val="24"/>
              </w:rPr>
              <w:t>Safeguarding Team</w:t>
            </w:r>
          </w:p>
        </w:tc>
      </w:tr>
      <w:tr w:rsidR="00E07372" w:rsidRPr="006F208D"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Approved by:</w:t>
            </w:r>
          </w:p>
        </w:tc>
        <w:tc>
          <w:tcPr>
            <w:tcW w:w="3402" w:type="dxa"/>
            <w:gridSpan w:val="2"/>
            <w:vAlign w:val="center"/>
          </w:tcPr>
          <w:p w:rsidR="00E07372" w:rsidRPr="00E07372" w:rsidRDefault="009E547D" w:rsidP="00C93AAA">
            <w:pPr>
              <w:spacing w:after="0"/>
              <w:jc w:val="left"/>
              <w:rPr>
                <w:rFonts w:ascii="Arial" w:hAnsi="Arial" w:cs="Arial"/>
                <w:sz w:val="24"/>
                <w:szCs w:val="24"/>
              </w:rPr>
            </w:pPr>
            <w:r>
              <w:rPr>
                <w:rFonts w:ascii="Arial" w:hAnsi="Arial" w:cs="Arial"/>
                <w:sz w:val="24"/>
                <w:szCs w:val="24"/>
              </w:rPr>
              <w:t>Safeguarding Governance Group</w:t>
            </w:r>
          </w:p>
        </w:tc>
        <w:tc>
          <w:tcPr>
            <w:tcW w:w="3147" w:type="dxa"/>
            <w:vAlign w:val="center"/>
          </w:tcPr>
          <w:p w:rsidR="00E07372" w:rsidRPr="00E07372" w:rsidRDefault="00E07372" w:rsidP="00C93AAA">
            <w:pPr>
              <w:spacing w:after="0"/>
              <w:ind w:left="34" w:right="34"/>
              <w:jc w:val="left"/>
              <w:rPr>
                <w:rFonts w:ascii="Arial" w:hAnsi="Arial" w:cs="Arial"/>
                <w:sz w:val="24"/>
                <w:szCs w:val="24"/>
              </w:rPr>
            </w:pPr>
            <w:r w:rsidRPr="00E07372">
              <w:rPr>
                <w:rFonts w:ascii="Arial" w:hAnsi="Arial" w:cs="Arial"/>
                <w:sz w:val="24"/>
                <w:szCs w:val="24"/>
              </w:rPr>
              <w:t>Date:</w:t>
            </w:r>
            <w:r w:rsidR="00544459">
              <w:rPr>
                <w:rFonts w:ascii="Arial" w:hAnsi="Arial" w:cs="Arial"/>
                <w:sz w:val="24"/>
                <w:szCs w:val="24"/>
              </w:rPr>
              <w:t xml:space="preserve"> </w:t>
            </w:r>
            <w:r w:rsidR="008C018A">
              <w:rPr>
                <w:rFonts w:ascii="Arial" w:hAnsi="Arial" w:cs="Arial"/>
                <w:sz w:val="24"/>
                <w:szCs w:val="24"/>
              </w:rPr>
              <w:t>10/12/</w:t>
            </w:r>
            <w:r w:rsidR="009E547D" w:rsidRPr="008C018A">
              <w:rPr>
                <w:rFonts w:ascii="Arial" w:hAnsi="Arial" w:cs="Arial"/>
                <w:sz w:val="24"/>
                <w:szCs w:val="24"/>
              </w:rPr>
              <w:t>2024</w:t>
            </w:r>
          </w:p>
        </w:tc>
      </w:tr>
      <w:tr w:rsidR="00E07372" w:rsidTr="00C93AAA">
        <w:trPr>
          <w:trHeight w:val="423"/>
        </w:trPr>
        <w:tc>
          <w:tcPr>
            <w:tcW w:w="3657" w:type="dxa"/>
            <w:vAlign w:val="center"/>
          </w:tcPr>
          <w:p w:rsidR="00E07372" w:rsidRPr="00E07372" w:rsidRDefault="00BB637A" w:rsidP="00C93AAA">
            <w:pPr>
              <w:spacing w:after="0"/>
              <w:jc w:val="left"/>
              <w:rPr>
                <w:rFonts w:ascii="Arial" w:hAnsi="Arial" w:cs="Arial"/>
                <w:sz w:val="24"/>
                <w:szCs w:val="24"/>
              </w:rPr>
            </w:pPr>
            <w:r>
              <w:rPr>
                <w:rFonts w:ascii="Arial" w:hAnsi="Arial" w:cs="Arial"/>
                <w:sz w:val="24"/>
                <w:szCs w:val="24"/>
              </w:rPr>
              <w:t>Directorate</w:t>
            </w:r>
          </w:p>
        </w:tc>
        <w:tc>
          <w:tcPr>
            <w:tcW w:w="6549" w:type="dxa"/>
            <w:gridSpan w:val="3"/>
            <w:vAlign w:val="center"/>
          </w:tcPr>
          <w:p w:rsidR="00E07372" w:rsidRPr="00E07372" w:rsidRDefault="006F760E" w:rsidP="00C93AAA">
            <w:pPr>
              <w:spacing w:after="0"/>
              <w:jc w:val="left"/>
              <w:rPr>
                <w:rFonts w:ascii="Arial" w:hAnsi="Arial" w:cs="Arial"/>
                <w:sz w:val="24"/>
                <w:szCs w:val="24"/>
              </w:rPr>
            </w:pPr>
            <w:r>
              <w:rPr>
                <w:rFonts w:ascii="Arial" w:hAnsi="Arial" w:cs="Arial"/>
                <w:sz w:val="24"/>
                <w:szCs w:val="24"/>
              </w:rPr>
              <w:t>Quality and Professional Standards Directorate</w:t>
            </w:r>
          </w:p>
        </w:tc>
      </w:tr>
      <w:tr w:rsidR="00E07372"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 xml:space="preserve">Type of </w:t>
            </w:r>
            <w:r w:rsidR="00C93AAA">
              <w:rPr>
                <w:rFonts w:ascii="Arial" w:hAnsi="Arial" w:cs="Arial"/>
                <w:sz w:val="24"/>
                <w:szCs w:val="24"/>
              </w:rPr>
              <w:t>d</w:t>
            </w:r>
            <w:r w:rsidRPr="00E07372">
              <w:rPr>
                <w:rFonts w:ascii="Arial" w:hAnsi="Arial" w:cs="Arial"/>
                <w:sz w:val="24"/>
                <w:szCs w:val="24"/>
              </w:rPr>
              <w:t xml:space="preserve">ocument: </w:t>
            </w:r>
          </w:p>
        </w:tc>
        <w:tc>
          <w:tcPr>
            <w:tcW w:w="6549" w:type="dxa"/>
            <w:gridSpan w:val="3"/>
            <w:vAlign w:val="center"/>
          </w:tcPr>
          <w:p w:rsidR="00E07372" w:rsidRPr="00E07372" w:rsidRDefault="006F760E" w:rsidP="00C93AAA">
            <w:pPr>
              <w:spacing w:after="0"/>
              <w:jc w:val="left"/>
              <w:rPr>
                <w:rFonts w:ascii="Arial" w:hAnsi="Arial" w:cs="Arial"/>
                <w:sz w:val="24"/>
                <w:szCs w:val="24"/>
              </w:rPr>
            </w:pPr>
            <w:r>
              <w:rPr>
                <w:rFonts w:ascii="Arial" w:hAnsi="Arial" w:cs="Arial"/>
                <w:sz w:val="24"/>
                <w:szCs w:val="24"/>
              </w:rPr>
              <w:t>Policy</w:t>
            </w:r>
          </w:p>
        </w:tc>
      </w:tr>
      <w:tr w:rsidR="00E07372" w:rsidTr="00C93AAA">
        <w:trPr>
          <w:trHeight w:val="423"/>
        </w:trPr>
        <w:tc>
          <w:tcPr>
            <w:tcW w:w="3657" w:type="dxa"/>
            <w:vAlign w:val="center"/>
          </w:tcPr>
          <w:p w:rsidR="00E07372" w:rsidRPr="00407015" w:rsidRDefault="00E07372" w:rsidP="00C93AAA">
            <w:pPr>
              <w:spacing w:after="0"/>
              <w:jc w:val="left"/>
              <w:rPr>
                <w:rFonts w:ascii="Arial" w:hAnsi="Arial" w:cs="Arial"/>
                <w:sz w:val="24"/>
                <w:szCs w:val="24"/>
              </w:rPr>
            </w:pPr>
            <w:r w:rsidRPr="00407015">
              <w:rPr>
                <w:rFonts w:ascii="Arial" w:hAnsi="Arial" w:cs="Arial"/>
                <w:sz w:val="24"/>
                <w:szCs w:val="24"/>
              </w:rPr>
              <w:t xml:space="preserve">Have you assessed the </w:t>
            </w:r>
            <w:r w:rsidR="00C93AAA" w:rsidRPr="00407015">
              <w:rPr>
                <w:rFonts w:ascii="Arial" w:hAnsi="Arial" w:cs="Arial"/>
                <w:sz w:val="24"/>
                <w:szCs w:val="24"/>
              </w:rPr>
              <w:t>e</w:t>
            </w:r>
            <w:r w:rsidRPr="00407015">
              <w:rPr>
                <w:rFonts w:ascii="Arial" w:hAnsi="Arial" w:cs="Arial"/>
                <w:sz w:val="24"/>
                <w:szCs w:val="24"/>
              </w:rPr>
              <w:t xml:space="preserve">quality </w:t>
            </w:r>
            <w:r w:rsidR="00C93AAA" w:rsidRPr="00407015">
              <w:rPr>
                <w:rFonts w:ascii="Arial" w:hAnsi="Arial" w:cs="Arial"/>
                <w:sz w:val="24"/>
                <w:szCs w:val="24"/>
              </w:rPr>
              <w:t>i</w:t>
            </w:r>
            <w:r w:rsidRPr="00407015">
              <w:rPr>
                <w:rFonts w:ascii="Arial" w:hAnsi="Arial" w:cs="Arial"/>
                <w:sz w:val="24"/>
                <w:szCs w:val="24"/>
              </w:rPr>
              <w:t>mpact of this policy?</w:t>
            </w:r>
          </w:p>
        </w:tc>
        <w:tc>
          <w:tcPr>
            <w:tcW w:w="6549" w:type="dxa"/>
            <w:gridSpan w:val="3"/>
            <w:vAlign w:val="center"/>
          </w:tcPr>
          <w:p w:rsidR="00E07372" w:rsidRPr="00407015" w:rsidRDefault="00BB637A" w:rsidP="00C93AAA">
            <w:pPr>
              <w:spacing w:after="0"/>
              <w:jc w:val="left"/>
              <w:rPr>
                <w:rFonts w:ascii="Arial" w:hAnsi="Arial" w:cs="Arial"/>
                <w:sz w:val="24"/>
                <w:szCs w:val="24"/>
              </w:rPr>
            </w:pPr>
            <w:r w:rsidRPr="00407015">
              <w:rPr>
                <w:rFonts w:ascii="Arial" w:hAnsi="Arial" w:cs="Arial"/>
                <w:sz w:val="24"/>
                <w:szCs w:val="24"/>
              </w:rPr>
              <w:t>Yes</w:t>
            </w:r>
            <w:r w:rsidR="006F760E">
              <w:rPr>
                <w:rFonts w:ascii="Arial" w:hAnsi="Arial" w:cs="Arial"/>
                <w:sz w:val="24"/>
                <w:szCs w:val="24"/>
              </w:rPr>
              <w:t xml:space="preserve"> (Appendix </w:t>
            </w:r>
            <w:r w:rsidR="00F351DF">
              <w:rPr>
                <w:rFonts w:ascii="Arial" w:hAnsi="Arial" w:cs="Arial"/>
                <w:sz w:val="24"/>
                <w:szCs w:val="24"/>
              </w:rPr>
              <w:t>4</w:t>
            </w:r>
            <w:r w:rsidR="006F760E">
              <w:rPr>
                <w:rFonts w:ascii="Arial" w:hAnsi="Arial" w:cs="Arial"/>
                <w:sz w:val="24"/>
                <w:szCs w:val="24"/>
              </w:rPr>
              <w:t>)</w:t>
            </w:r>
          </w:p>
        </w:tc>
      </w:tr>
      <w:tr w:rsidR="00E07372" w:rsidTr="00C93AAA">
        <w:trPr>
          <w:trHeight w:val="423"/>
        </w:trPr>
        <w:tc>
          <w:tcPr>
            <w:tcW w:w="3657" w:type="dxa"/>
            <w:vAlign w:val="center"/>
          </w:tcPr>
          <w:p w:rsidR="00E07372" w:rsidRPr="00E07372" w:rsidRDefault="00E07372" w:rsidP="00C93AAA">
            <w:pPr>
              <w:spacing w:after="0"/>
              <w:jc w:val="left"/>
              <w:rPr>
                <w:rFonts w:ascii="Arial" w:hAnsi="Arial" w:cs="Arial"/>
                <w:sz w:val="24"/>
                <w:szCs w:val="24"/>
              </w:rPr>
            </w:pPr>
            <w:r w:rsidRPr="00E07372">
              <w:rPr>
                <w:rFonts w:ascii="Arial" w:hAnsi="Arial" w:cs="Arial"/>
                <w:sz w:val="24"/>
                <w:szCs w:val="24"/>
              </w:rPr>
              <w:t xml:space="preserve">Contact for </w:t>
            </w:r>
            <w:r w:rsidR="00C93AAA">
              <w:rPr>
                <w:rFonts w:ascii="Arial" w:hAnsi="Arial" w:cs="Arial"/>
                <w:sz w:val="24"/>
                <w:szCs w:val="24"/>
              </w:rPr>
              <w:t>p</w:t>
            </w:r>
            <w:r w:rsidRPr="00E07372">
              <w:rPr>
                <w:rFonts w:ascii="Arial" w:hAnsi="Arial" w:cs="Arial"/>
                <w:sz w:val="24"/>
                <w:szCs w:val="24"/>
              </w:rPr>
              <w:t xml:space="preserve">olicy </w:t>
            </w:r>
            <w:r w:rsidR="00C93AAA">
              <w:rPr>
                <w:rFonts w:ascii="Arial" w:hAnsi="Arial" w:cs="Arial"/>
                <w:sz w:val="24"/>
                <w:szCs w:val="24"/>
              </w:rPr>
              <w:t>q</w:t>
            </w:r>
            <w:r w:rsidRPr="00E07372">
              <w:rPr>
                <w:rFonts w:ascii="Arial" w:hAnsi="Arial" w:cs="Arial"/>
                <w:sz w:val="24"/>
                <w:szCs w:val="24"/>
              </w:rPr>
              <w:t>ueries</w:t>
            </w:r>
            <w:r w:rsidR="00C31FCF">
              <w:rPr>
                <w:rFonts w:ascii="Arial" w:hAnsi="Arial" w:cs="Arial"/>
                <w:sz w:val="24"/>
                <w:szCs w:val="24"/>
              </w:rPr>
              <w:br/>
            </w:r>
            <w:r w:rsidR="00407015">
              <w:rPr>
                <w:rFonts w:ascii="Arial" w:hAnsi="Arial" w:cs="Arial"/>
                <w:sz w:val="24"/>
                <w:szCs w:val="24"/>
              </w:rPr>
              <w:t xml:space="preserve">and document upload </w:t>
            </w:r>
            <w:r w:rsidR="00407015">
              <w:rPr>
                <w:rFonts w:ascii="Arial" w:hAnsi="Arial" w:cs="Arial"/>
                <w:sz w:val="24"/>
                <w:szCs w:val="24"/>
              </w:rPr>
              <w:br/>
              <w:t>(team inbox</w:t>
            </w:r>
            <w:r w:rsidR="00C31FCF">
              <w:rPr>
                <w:rFonts w:ascii="Arial" w:hAnsi="Arial" w:cs="Arial"/>
                <w:sz w:val="24"/>
                <w:szCs w:val="24"/>
              </w:rPr>
              <w:t xml:space="preserve"> if possible)</w:t>
            </w:r>
          </w:p>
        </w:tc>
        <w:tc>
          <w:tcPr>
            <w:tcW w:w="6549" w:type="dxa"/>
            <w:gridSpan w:val="3"/>
            <w:vAlign w:val="center"/>
          </w:tcPr>
          <w:p w:rsidR="0009491D" w:rsidRPr="00E07372" w:rsidRDefault="00F6154B" w:rsidP="0009491D">
            <w:pPr>
              <w:spacing w:after="0"/>
              <w:jc w:val="left"/>
              <w:rPr>
                <w:rFonts w:ascii="Arial" w:hAnsi="Arial" w:cs="Arial"/>
                <w:sz w:val="24"/>
                <w:szCs w:val="24"/>
              </w:rPr>
            </w:pPr>
            <w:hyperlink r:id="rId12" w:history="1">
              <w:r w:rsidR="0009491D" w:rsidRPr="00681875">
                <w:rPr>
                  <w:rStyle w:val="Hyperlink"/>
                  <w:rFonts w:ascii="Arial" w:hAnsi="Arial" w:cs="Arial"/>
                  <w:sz w:val="24"/>
                  <w:szCs w:val="24"/>
                </w:rPr>
                <w:t>DCHST.SafeguardingService@nhs.net</w:t>
              </w:r>
            </w:hyperlink>
          </w:p>
        </w:tc>
      </w:tr>
    </w:tbl>
    <w:p w:rsidR="00E07372" w:rsidRPr="007A578C" w:rsidRDefault="00E07372" w:rsidP="00E07372">
      <w:pPr>
        <w:rPr>
          <w:sz w:val="16"/>
          <w:szCs w:val="16"/>
        </w:rPr>
      </w:pPr>
    </w:p>
    <w:tbl>
      <w:tblPr>
        <w:tblStyle w:val="TableGrid"/>
        <w:tblW w:w="10206" w:type="dxa"/>
        <w:tblLook w:val="04A0" w:firstRow="1" w:lastRow="0" w:firstColumn="1" w:lastColumn="0" w:noHBand="0" w:noVBand="1"/>
      </w:tblPr>
      <w:tblGrid>
        <w:gridCol w:w="5358"/>
        <w:gridCol w:w="4848"/>
      </w:tblGrid>
      <w:tr w:rsidR="00E07372" w:rsidRPr="00E07372" w:rsidTr="00101684">
        <w:tc>
          <w:tcPr>
            <w:tcW w:w="5358" w:type="dxa"/>
            <w:vAlign w:val="center"/>
          </w:tcPr>
          <w:p w:rsidR="00E07372" w:rsidRPr="00E07372" w:rsidRDefault="00E07372" w:rsidP="00101684">
            <w:pPr>
              <w:spacing w:after="0"/>
              <w:jc w:val="left"/>
              <w:rPr>
                <w:rFonts w:ascii="Arial" w:hAnsi="Arial" w:cs="Arial"/>
                <w:sz w:val="24"/>
                <w:szCs w:val="24"/>
              </w:rPr>
            </w:pPr>
            <w:r w:rsidRPr="00E07372">
              <w:rPr>
                <w:rFonts w:ascii="Arial" w:hAnsi="Arial" w:cs="Arial"/>
                <w:sz w:val="24"/>
                <w:szCs w:val="24"/>
              </w:rPr>
              <w:t xml:space="preserve">Has this </w:t>
            </w:r>
            <w:r w:rsidR="00C93AAA">
              <w:rPr>
                <w:rFonts w:ascii="Arial" w:hAnsi="Arial" w:cs="Arial"/>
                <w:sz w:val="24"/>
                <w:szCs w:val="24"/>
              </w:rPr>
              <w:t>p</w:t>
            </w:r>
            <w:r w:rsidRPr="00E07372">
              <w:rPr>
                <w:rFonts w:ascii="Arial" w:hAnsi="Arial" w:cs="Arial"/>
                <w:sz w:val="24"/>
                <w:szCs w:val="24"/>
              </w:rPr>
              <w:t>olicy previously been known under another title?  If so</w:t>
            </w:r>
            <w:r w:rsidR="00C93AAA">
              <w:rPr>
                <w:rFonts w:ascii="Arial" w:hAnsi="Arial" w:cs="Arial"/>
                <w:sz w:val="24"/>
                <w:szCs w:val="24"/>
              </w:rPr>
              <w:t>,</w:t>
            </w:r>
            <w:r w:rsidRPr="00E07372">
              <w:rPr>
                <w:rFonts w:ascii="Arial" w:hAnsi="Arial" w:cs="Arial"/>
                <w:sz w:val="24"/>
                <w:szCs w:val="24"/>
              </w:rPr>
              <w:t xml:space="preserve"> please state previous title</w:t>
            </w:r>
          </w:p>
        </w:tc>
        <w:tc>
          <w:tcPr>
            <w:tcW w:w="4848" w:type="dxa"/>
            <w:vAlign w:val="center"/>
          </w:tcPr>
          <w:p w:rsidR="00E07372" w:rsidRPr="00E07372" w:rsidRDefault="0009491D" w:rsidP="00101684">
            <w:pPr>
              <w:spacing w:after="0"/>
              <w:jc w:val="left"/>
              <w:rPr>
                <w:rFonts w:ascii="Arial" w:hAnsi="Arial" w:cs="Arial"/>
                <w:sz w:val="24"/>
                <w:szCs w:val="24"/>
              </w:rPr>
            </w:pPr>
            <w:r>
              <w:rPr>
                <w:rFonts w:ascii="Arial" w:hAnsi="Arial" w:cs="Arial"/>
                <w:sz w:val="24"/>
                <w:szCs w:val="24"/>
              </w:rPr>
              <w:t>No</w:t>
            </w:r>
          </w:p>
        </w:tc>
      </w:tr>
      <w:tr w:rsidR="00E07372" w:rsidRPr="00E07372" w:rsidTr="00101684">
        <w:tc>
          <w:tcPr>
            <w:tcW w:w="5358" w:type="dxa"/>
            <w:vAlign w:val="center"/>
          </w:tcPr>
          <w:p w:rsidR="00E07372" w:rsidRPr="00E07372" w:rsidRDefault="00E07372" w:rsidP="00101684">
            <w:pPr>
              <w:spacing w:after="0"/>
              <w:jc w:val="left"/>
              <w:rPr>
                <w:rFonts w:ascii="Arial" w:hAnsi="Arial" w:cs="Arial"/>
                <w:sz w:val="24"/>
                <w:szCs w:val="24"/>
              </w:rPr>
            </w:pPr>
            <w:r w:rsidRPr="00E07372">
              <w:rPr>
                <w:rFonts w:ascii="Arial" w:hAnsi="Arial" w:cs="Arial"/>
                <w:sz w:val="24"/>
                <w:szCs w:val="24"/>
              </w:rPr>
              <w:t>Date changed:</w:t>
            </w:r>
          </w:p>
        </w:tc>
        <w:tc>
          <w:tcPr>
            <w:tcW w:w="4848" w:type="dxa"/>
            <w:vAlign w:val="center"/>
          </w:tcPr>
          <w:p w:rsidR="00E07372" w:rsidRPr="00E07372" w:rsidRDefault="0009491D" w:rsidP="00101684">
            <w:pPr>
              <w:spacing w:after="0"/>
              <w:jc w:val="left"/>
              <w:rPr>
                <w:rFonts w:ascii="Arial" w:hAnsi="Arial" w:cs="Arial"/>
                <w:sz w:val="24"/>
                <w:szCs w:val="24"/>
              </w:rPr>
            </w:pPr>
            <w:r>
              <w:rPr>
                <w:rFonts w:ascii="Arial" w:hAnsi="Arial" w:cs="Arial"/>
                <w:sz w:val="24"/>
                <w:szCs w:val="24"/>
              </w:rPr>
              <w:t>N/a</w:t>
            </w:r>
          </w:p>
        </w:tc>
      </w:tr>
    </w:tbl>
    <w:p w:rsidR="00E07372" w:rsidRDefault="00E07372" w:rsidP="00E07372">
      <w:pPr>
        <w:rPr>
          <w:b/>
          <w:bCs/>
        </w:rPr>
      </w:pPr>
    </w:p>
    <w:p w:rsidR="00E07372" w:rsidRPr="00E07372" w:rsidRDefault="00E07372" w:rsidP="00E07372">
      <w:pPr>
        <w:spacing w:after="0"/>
        <w:jc w:val="left"/>
        <w:rPr>
          <w:rFonts w:ascii="Arial" w:hAnsi="Arial" w:cs="Arial"/>
          <w:b/>
          <w:bCs/>
          <w:sz w:val="24"/>
          <w:szCs w:val="24"/>
        </w:rPr>
      </w:pPr>
      <w:r w:rsidRPr="00E07372">
        <w:rPr>
          <w:rFonts w:ascii="Arial" w:hAnsi="Arial" w:cs="Arial"/>
          <w:b/>
          <w:bCs/>
          <w:sz w:val="24"/>
          <w:szCs w:val="24"/>
        </w:rPr>
        <w:t xml:space="preserve">Revision </w:t>
      </w:r>
      <w:r w:rsidR="00C93AAA">
        <w:rPr>
          <w:rFonts w:ascii="Arial" w:hAnsi="Arial" w:cs="Arial"/>
          <w:b/>
          <w:bCs/>
          <w:sz w:val="24"/>
          <w:szCs w:val="24"/>
        </w:rPr>
        <w:t>h</w:t>
      </w:r>
      <w:r w:rsidRPr="00E07372">
        <w:rPr>
          <w:rFonts w:ascii="Arial" w:hAnsi="Arial" w:cs="Arial"/>
          <w:b/>
          <w:bCs/>
          <w:sz w:val="24"/>
          <w:szCs w:val="24"/>
        </w:rPr>
        <w:t>istory</w:t>
      </w:r>
    </w:p>
    <w:tbl>
      <w:tblPr>
        <w:tblStyle w:val="TableGrid"/>
        <w:tblW w:w="10206" w:type="dxa"/>
        <w:tblLayout w:type="fixed"/>
        <w:tblLook w:val="0000" w:firstRow="0" w:lastRow="0" w:firstColumn="0" w:lastColumn="0" w:noHBand="0" w:noVBand="0"/>
      </w:tblPr>
      <w:tblGrid>
        <w:gridCol w:w="1129"/>
        <w:gridCol w:w="2106"/>
        <w:gridCol w:w="6971"/>
      </w:tblGrid>
      <w:tr w:rsidR="00E07372" w:rsidTr="00461F58">
        <w:trPr>
          <w:trHeight w:val="262"/>
        </w:trPr>
        <w:tc>
          <w:tcPr>
            <w:tcW w:w="1129" w:type="dxa"/>
            <w:vAlign w:val="center"/>
          </w:tcPr>
          <w:p w:rsidR="00E07372" w:rsidRPr="00E07372" w:rsidRDefault="00E07372" w:rsidP="00101684">
            <w:pPr>
              <w:spacing w:after="0"/>
              <w:jc w:val="left"/>
              <w:rPr>
                <w:rFonts w:ascii="Arial" w:hAnsi="Arial" w:cs="Arial"/>
                <w:sz w:val="24"/>
                <w:szCs w:val="24"/>
              </w:rPr>
            </w:pPr>
            <w:r w:rsidRPr="00E07372">
              <w:rPr>
                <w:rFonts w:ascii="Arial" w:hAnsi="Arial" w:cs="Arial"/>
                <w:sz w:val="24"/>
                <w:szCs w:val="24"/>
              </w:rPr>
              <w:t>Version</w:t>
            </w:r>
          </w:p>
        </w:tc>
        <w:tc>
          <w:tcPr>
            <w:tcW w:w="2106" w:type="dxa"/>
            <w:vAlign w:val="center"/>
          </w:tcPr>
          <w:p w:rsidR="00E07372" w:rsidRPr="00E07372" w:rsidRDefault="00E07372" w:rsidP="00101684">
            <w:pPr>
              <w:spacing w:after="0"/>
              <w:jc w:val="left"/>
              <w:rPr>
                <w:rFonts w:ascii="Arial" w:hAnsi="Arial" w:cs="Arial"/>
                <w:sz w:val="24"/>
                <w:szCs w:val="24"/>
              </w:rPr>
            </w:pPr>
            <w:r w:rsidRPr="00E07372">
              <w:rPr>
                <w:rFonts w:ascii="Arial" w:hAnsi="Arial" w:cs="Arial"/>
                <w:sz w:val="24"/>
                <w:szCs w:val="24"/>
              </w:rPr>
              <w:t>Revision date</w:t>
            </w:r>
          </w:p>
        </w:tc>
        <w:tc>
          <w:tcPr>
            <w:tcW w:w="6971" w:type="dxa"/>
            <w:vAlign w:val="center"/>
          </w:tcPr>
          <w:p w:rsidR="00E07372" w:rsidRPr="00E07372" w:rsidRDefault="00E07372" w:rsidP="00101684">
            <w:pPr>
              <w:spacing w:after="0"/>
              <w:jc w:val="left"/>
              <w:rPr>
                <w:rFonts w:ascii="Arial" w:hAnsi="Arial" w:cs="Arial"/>
                <w:sz w:val="24"/>
                <w:szCs w:val="24"/>
              </w:rPr>
            </w:pPr>
            <w:r w:rsidRPr="00E07372">
              <w:rPr>
                <w:rFonts w:ascii="Arial" w:hAnsi="Arial" w:cs="Arial"/>
                <w:sz w:val="24"/>
                <w:szCs w:val="24"/>
              </w:rPr>
              <w:t xml:space="preserve">Summary of </w:t>
            </w:r>
            <w:r w:rsidR="00C93AAA">
              <w:rPr>
                <w:rFonts w:ascii="Arial" w:hAnsi="Arial" w:cs="Arial"/>
                <w:sz w:val="24"/>
                <w:szCs w:val="24"/>
              </w:rPr>
              <w:t>c</w:t>
            </w:r>
            <w:r w:rsidRPr="00E07372">
              <w:rPr>
                <w:rFonts w:ascii="Arial" w:hAnsi="Arial" w:cs="Arial"/>
                <w:sz w:val="24"/>
                <w:szCs w:val="24"/>
              </w:rPr>
              <w:t>hanges</w:t>
            </w:r>
            <w:r w:rsidR="00BB637A">
              <w:rPr>
                <w:rFonts w:ascii="Arial" w:hAnsi="Arial" w:cs="Arial"/>
                <w:sz w:val="24"/>
                <w:szCs w:val="24"/>
              </w:rPr>
              <w:t xml:space="preserve"> </w:t>
            </w:r>
            <w:r w:rsidR="00BB637A" w:rsidRPr="00EB623E">
              <w:rPr>
                <w:rFonts w:ascii="Arial" w:hAnsi="Arial" w:cs="Arial"/>
                <w:b/>
                <w:bCs/>
                <w:color w:val="FF0000"/>
                <w:sz w:val="24"/>
                <w:szCs w:val="24"/>
              </w:rPr>
              <w:t>last 3 years</w:t>
            </w:r>
            <w:r w:rsidR="00C93AAA" w:rsidRPr="00EB623E">
              <w:rPr>
                <w:rFonts w:ascii="Arial" w:hAnsi="Arial" w:cs="Arial"/>
                <w:b/>
                <w:bCs/>
                <w:color w:val="FF0000"/>
                <w:sz w:val="24"/>
                <w:szCs w:val="24"/>
              </w:rPr>
              <w:t xml:space="preserve"> only</w:t>
            </w:r>
          </w:p>
        </w:tc>
      </w:tr>
      <w:tr w:rsidR="00E07372" w:rsidTr="00461F58">
        <w:trPr>
          <w:trHeight w:val="405"/>
        </w:trPr>
        <w:tc>
          <w:tcPr>
            <w:tcW w:w="1129" w:type="dxa"/>
            <w:vAlign w:val="center"/>
          </w:tcPr>
          <w:p w:rsidR="00E07372" w:rsidRPr="00E07372" w:rsidRDefault="00461F58" w:rsidP="00101684">
            <w:pPr>
              <w:spacing w:after="0"/>
              <w:rPr>
                <w:rFonts w:ascii="Arial" w:hAnsi="Arial" w:cs="Arial"/>
                <w:sz w:val="24"/>
                <w:szCs w:val="24"/>
              </w:rPr>
            </w:pPr>
            <w:r>
              <w:rPr>
                <w:rFonts w:ascii="Arial" w:hAnsi="Arial" w:cs="Arial"/>
                <w:sz w:val="24"/>
                <w:szCs w:val="24"/>
              </w:rPr>
              <w:t>6</w:t>
            </w:r>
          </w:p>
        </w:tc>
        <w:tc>
          <w:tcPr>
            <w:tcW w:w="2106" w:type="dxa"/>
            <w:vAlign w:val="center"/>
          </w:tcPr>
          <w:p w:rsidR="00E07372" w:rsidRPr="00E07372" w:rsidRDefault="00461F58" w:rsidP="00101684">
            <w:pPr>
              <w:spacing w:after="0"/>
              <w:jc w:val="left"/>
              <w:rPr>
                <w:rFonts w:ascii="Arial" w:hAnsi="Arial" w:cs="Arial"/>
                <w:sz w:val="24"/>
                <w:szCs w:val="24"/>
              </w:rPr>
            </w:pPr>
            <w:r>
              <w:rPr>
                <w:rFonts w:ascii="Arial" w:hAnsi="Arial" w:cs="Arial"/>
                <w:sz w:val="24"/>
                <w:szCs w:val="24"/>
              </w:rPr>
              <w:t>November 2024</w:t>
            </w:r>
          </w:p>
        </w:tc>
        <w:tc>
          <w:tcPr>
            <w:tcW w:w="6971" w:type="dxa"/>
            <w:vAlign w:val="center"/>
          </w:tcPr>
          <w:p w:rsidR="00E07372" w:rsidRPr="00E07372" w:rsidRDefault="00461F58" w:rsidP="00101684">
            <w:pPr>
              <w:spacing w:after="0"/>
              <w:jc w:val="left"/>
              <w:rPr>
                <w:rFonts w:ascii="Arial" w:hAnsi="Arial" w:cs="Arial"/>
                <w:sz w:val="24"/>
                <w:szCs w:val="24"/>
              </w:rPr>
            </w:pPr>
            <w:r>
              <w:rPr>
                <w:rFonts w:ascii="Arial" w:hAnsi="Arial" w:cs="Arial"/>
                <w:sz w:val="24"/>
                <w:szCs w:val="24"/>
              </w:rPr>
              <w:t xml:space="preserve">Policy moved to updated policy template. Content reviewed and changed to reflect changes in </w:t>
            </w:r>
            <w:r w:rsidR="00B02B37">
              <w:rPr>
                <w:rFonts w:ascii="Arial" w:hAnsi="Arial" w:cs="Arial"/>
                <w:sz w:val="24"/>
                <w:szCs w:val="24"/>
              </w:rPr>
              <w:t xml:space="preserve">the DoLS process, </w:t>
            </w:r>
            <w:proofErr w:type="gramStart"/>
            <w:r>
              <w:rPr>
                <w:rFonts w:ascii="Arial" w:hAnsi="Arial" w:cs="Arial"/>
                <w:sz w:val="24"/>
                <w:szCs w:val="24"/>
              </w:rPr>
              <w:t>practice</w:t>
            </w:r>
            <w:proofErr w:type="gramEnd"/>
            <w:r>
              <w:rPr>
                <w:rFonts w:ascii="Arial" w:hAnsi="Arial" w:cs="Arial"/>
                <w:sz w:val="24"/>
                <w:szCs w:val="24"/>
              </w:rPr>
              <w:t xml:space="preserve"> and current legal guidance</w:t>
            </w:r>
            <w:r w:rsidR="00B02B37">
              <w:rPr>
                <w:rFonts w:ascii="Arial" w:hAnsi="Arial" w:cs="Arial"/>
                <w:sz w:val="24"/>
                <w:szCs w:val="24"/>
              </w:rPr>
              <w:t>.</w:t>
            </w:r>
          </w:p>
        </w:tc>
      </w:tr>
      <w:tr w:rsidR="00E07372" w:rsidTr="00461F58">
        <w:trPr>
          <w:trHeight w:val="405"/>
        </w:trPr>
        <w:tc>
          <w:tcPr>
            <w:tcW w:w="1129" w:type="dxa"/>
            <w:vAlign w:val="center"/>
          </w:tcPr>
          <w:p w:rsidR="00E07372" w:rsidRPr="00E07372" w:rsidRDefault="00CB643B" w:rsidP="00101684">
            <w:pPr>
              <w:spacing w:after="0"/>
              <w:rPr>
                <w:rFonts w:ascii="Arial" w:hAnsi="Arial" w:cs="Arial"/>
                <w:sz w:val="24"/>
                <w:szCs w:val="24"/>
              </w:rPr>
            </w:pPr>
            <w:r>
              <w:rPr>
                <w:rFonts w:ascii="Arial" w:hAnsi="Arial" w:cs="Arial"/>
                <w:sz w:val="24"/>
                <w:szCs w:val="24"/>
              </w:rPr>
              <w:t>5.1</w:t>
            </w:r>
          </w:p>
        </w:tc>
        <w:tc>
          <w:tcPr>
            <w:tcW w:w="2106" w:type="dxa"/>
            <w:vAlign w:val="center"/>
          </w:tcPr>
          <w:p w:rsidR="00E07372" w:rsidRPr="00E07372" w:rsidRDefault="00CB643B" w:rsidP="00101684">
            <w:pPr>
              <w:spacing w:after="0"/>
              <w:jc w:val="left"/>
              <w:rPr>
                <w:rFonts w:ascii="Arial" w:hAnsi="Arial" w:cs="Arial"/>
                <w:sz w:val="24"/>
                <w:szCs w:val="24"/>
              </w:rPr>
            </w:pPr>
            <w:r>
              <w:rPr>
                <w:rFonts w:ascii="Arial" w:hAnsi="Arial" w:cs="Arial"/>
                <w:sz w:val="24"/>
                <w:szCs w:val="24"/>
                <w:lang w:val="en-GB"/>
              </w:rPr>
              <w:t>December 2023</w:t>
            </w:r>
          </w:p>
        </w:tc>
        <w:tc>
          <w:tcPr>
            <w:tcW w:w="6971" w:type="dxa"/>
            <w:vAlign w:val="center"/>
          </w:tcPr>
          <w:p w:rsidR="00E07372" w:rsidRPr="00E07372" w:rsidRDefault="00CB643B" w:rsidP="00101684">
            <w:pPr>
              <w:spacing w:after="0"/>
              <w:jc w:val="left"/>
              <w:rPr>
                <w:rFonts w:ascii="Arial" w:hAnsi="Arial" w:cs="Arial"/>
                <w:sz w:val="24"/>
                <w:szCs w:val="24"/>
              </w:rPr>
            </w:pPr>
            <w:r w:rsidRPr="00CB643B">
              <w:rPr>
                <w:rFonts w:ascii="Arial" w:hAnsi="Arial" w:cs="Arial"/>
                <w:sz w:val="24"/>
                <w:szCs w:val="24"/>
                <w:lang w:val="en-GB"/>
              </w:rPr>
              <w:t>Minor changes to the title page; remove reference to procedure for Covid 19 pandemic.</w:t>
            </w:r>
          </w:p>
        </w:tc>
      </w:tr>
      <w:tr w:rsidR="00461F58" w:rsidTr="00461F58">
        <w:trPr>
          <w:trHeight w:val="405"/>
        </w:trPr>
        <w:tc>
          <w:tcPr>
            <w:tcW w:w="1129" w:type="dxa"/>
            <w:vAlign w:val="center"/>
          </w:tcPr>
          <w:p w:rsidR="00461F58" w:rsidRPr="00E07372" w:rsidRDefault="00CB643B" w:rsidP="00101684">
            <w:pPr>
              <w:spacing w:after="0"/>
              <w:rPr>
                <w:rFonts w:ascii="Arial" w:hAnsi="Arial" w:cs="Arial"/>
                <w:sz w:val="24"/>
                <w:szCs w:val="24"/>
              </w:rPr>
            </w:pPr>
            <w:r>
              <w:rPr>
                <w:rFonts w:ascii="Arial" w:hAnsi="Arial" w:cs="Arial"/>
                <w:sz w:val="24"/>
                <w:szCs w:val="24"/>
              </w:rPr>
              <w:t>5</w:t>
            </w:r>
          </w:p>
        </w:tc>
        <w:tc>
          <w:tcPr>
            <w:tcW w:w="2106" w:type="dxa"/>
            <w:vAlign w:val="center"/>
          </w:tcPr>
          <w:p w:rsidR="00461F58" w:rsidRPr="00E07372" w:rsidRDefault="00CB643B" w:rsidP="00101684">
            <w:pPr>
              <w:spacing w:after="0"/>
              <w:jc w:val="left"/>
              <w:rPr>
                <w:rFonts w:ascii="Arial" w:hAnsi="Arial" w:cs="Arial"/>
                <w:sz w:val="24"/>
                <w:szCs w:val="24"/>
              </w:rPr>
            </w:pPr>
            <w:r w:rsidRPr="00CB643B">
              <w:rPr>
                <w:rFonts w:ascii="Arial" w:hAnsi="Arial" w:cs="Arial"/>
                <w:sz w:val="24"/>
                <w:szCs w:val="24"/>
                <w:lang w:val="en-GB"/>
              </w:rPr>
              <w:t>January 2021</w:t>
            </w:r>
          </w:p>
        </w:tc>
        <w:tc>
          <w:tcPr>
            <w:tcW w:w="6971" w:type="dxa"/>
            <w:vAlign w:val="center"/>
          </w:tcPr>
          <w:p w:rsidR="00461F58" w:rsidRPr="00E07372" w:rsidRDefault="00CB643B" w:rsidP="00101684">
            <w:pPr>
              <w:spacing w:after="0"/>
              <w:jc w:val="left"/>
              <w:rPr>
                <w:rFonts w:ascii="Arial" w:hAnsi="Arial" w:cs="Arial"/>
                <w:sz w:val="24"/>
                <w:szCs w:val="24"/>
              </w:rPr>
            </w:pPr>
            <w:r w:rsidRPr="00CB643B">
              <w:rPr>
                <w:rFonts w:ascii="Arial" w:hAnsi="Arial" w:cs="Arial"/>
                <w:sz w:val="24"/>
                <w:szCs w:val="24"/>
                <w:lang w:val="en-GB"/>
              </w:rPr>
              <w:t>Consent definition updated as per Consent Policy, 5.1 follow-up with Supervisory Body on DoLS application status and 5.4 review of DoLS/restrictions. N.B. implementation of the Liberty Protection Safeguards is expected in 2021.</w:t>
            </w:r>
          </w:p>
        </w:tc>
      </w:tr>
    </w:tbl>
    <w:p w:rsidR="00E07372" w:rsidRDefault="00E07372" w:rsidP="00E07372">
      <w:pPr>
        <w:rPr>
          <w:szCs w:val="24"/>
        </w:rPr>
      </w:pPr>
    </w:p>
    <w:p w:rsidR="00E07372" w:rsidRDefault="00E07372" w:rsidP="00EE16C7">
      <w:pPr>
        <w:spacing w:after="0"/>
        <w:jc w:val="both"/>
        <w:rPr>
          <w:szCs w:val="24"/>
        </w:rPr>
      </w:pPr>
    </w:p>
    <w:p w:rsidR="00E07372" w:rsidRPr="00C93AAA" w:rsidRDefault="00E07372" w:rsidP="00E07372">
      <w:pPr>
        <w:spacing w:after="0"/>
        <w:jc w:val="left"/>
        <w:rPr>
          <w:rFonts w:ascii="Arial" w:hAnsi="Arial" w:cs="Arial"/>
          <w:sz w:val="24"/>
          <w:szCs w:val="24"/>
        </w:rPr>
      </w:pPr>
      <w:r w:rsidRPr="00C93AAA">
        <w:rPr>
          <w:rFonts w:ascii="Arial" w:hAnsi="Arial" w:cs="Arial"/>
          <w:sz w:val="24"/>
          <w:szCs w:val="24"/>
        </w:rPr>
        <w:t>To help ensure that this policy is as accessible as possible, it has been left-aligned and is available in alternative formats and languages. To obtain a copy of the policy in large print, audio, Braille (or other format) or in a different language, please contact</w:t>
      </w:r>
      <w:r w:rsidR="00542FA8">
        <w:rPr>
          <w:rFonts w:ascii="Arial" w:hAnsi="Arial" w:cs="Arial"/>
          <w:sz w:val="24"/>
          <w:szCs w:val="24"/>
        </w:rPr>
        <w:t>:</w:t>
      </w:r>
      <w:r w:rsidRPr="00C93AAA">
        <w:rPr>
          <w:rFonts w:ascii="Arial" w:hAnsi="Arial" w:cs="Arial"/>
          <w:sz w:val="24"/>
          <w:szCs w:val="24"/>
        </w:rPr>
        <w:t xml:space="preserve"> </w:t>
      </w:r>
      <w:r w:rsidR="00542FA8">
        <w:rPr>
          <w:rFonts w:ascii="Arial" w:hAnsi="Arial" w:cs="Arial"/>
          <w:sz w:val="24"/>
          <w:szCs w:val="24"/>
        </w:rPr>
        <w:br/>
        <w:t>C</w:t>
      </w:r>
      <w:r w:rsidRPr="00C93AAA">
        <w:rPr>
          <w:rFonts w:ascii="Arial" w:hAnsi="Arial" w:cs="Arial"/>
          <w:sz w:val="24"/>
          <w:szCs w:val="24"/>
        </w:rPr>
        <w:t>ommunications</w:t>
      </w:r>
      <w:r w:rsidR="00542FA8">
        <w:rPr>
          <w:rFonts w:ascii="Arial" w:hAnsi="Arial" w:cs="Arial"/>
          <w:sz w:val="24"/>
          <w:szCs w:val="24"/>
        </w:rPr>
        <w:t>:</w:t>
      </w:r>
      <w:r w:rsidRPr="00C93AAA">
        <w:rPr>
          <w:rFonts w:ascii="Arial" w:hAnsi="Arial" w:cs="Arial"/>
          <w:sz w:val="24"/>
          <w:szCs w:val="24"/>
        </w:rPr>
        <w:t xml:space="preserve"> </w:t>
      </w:r>
      <w:r w:rsidR="00542FA8">
        <w:rPr>
          <w:rFonts w:ascii="Arial" w:hAnsi="Arial" w:cs="Arial"/>
          <w:sz w:val="24"/>
          <w:szCs w:val="24"/>
        </w:rPr>
        <w:t>T</w:t>
      </w:r>
      <w:r w:rsidRPr="00C93AAA">
        <w:rPr>
          <w:rFonts w:ascii="Arial" w:hAnsi="Arial" w:cs="Arial"/>
          <w:sz w:val="24"/>
          <w:szCs w:val="24"/>
        </w:rPr>
        <w:t xml:space="preserve">el: 01246 515224 or email </w:t>
      </w:r>
      <w:hyperlink r:id="rId13" w:history="1">
        <w:r w:rsidRPr="00C93AAA">
          <w:rPr>
            <w:rStyle w:val="Hyperlink"/>
            <w:rFonts w:ascii="Arial" w:hAnsi="Arial" w:cs="Arial"/>
            <w:color w:val="000000" w:themeColor="text1"/>
            <w:sz w:val="24"/>
            <w:szCs w:val="24"/>
          </w:rPr>
          <w:t>dchst.communications@nhs.net</w:t>
        </w:r>
      </w:hyperlink>
      <w:r w:rsidRPr="00C93AAA">
        <w:rPr>
          <w:rFonts w:ascii="Arial" w:hAnsi="Arial" w:cs="Arial"/>
          <w:color w:val="000000" w:themeColor="text1"/>
          <w:sz w:val="24"/>
          <w:szCs w:val="24"/>
        </w:rPr>
        <w:t xml:space="preserve"> </w:t>
      </w:r>
    </w:p>
    <w:p w:rsidR="00E07372" w:rsidRPr="00C93AAA" w:rsidRDefault="00E07372" w:rsidP="00E07372">
      <w:pPr>
        <w:spacing w:after="0"/>
        <w:rPr>
          <w:rStyle w:val="Emphasis"/>
          <w:rFonts w:ascii="Arial" w:hAnsi="Arial" w:cs="Arial"/>
          <w:b/>
          <w:i w:val="0"/>
          <w:iCs w:val="0"/>
          <w:sz w:val="24"/>
          <w:szCs w:val="24"/>
          <w:u w:val="single"/>
        </w:rPr>
      </w:pPr>
    </w:p>
    <w:p w:rsidR="00EE16C7" w:rsidRDefault="00EE16C7">
      <w:pPr>
        <w:rPr>
          <w:sz w:val="24"/>
          <w:szCs w:val="24"/>
        </w:rPr>
      </w:pPr>
      <w:r>
        <w:rPr>
          <w:sz w:val="24"/>
          <w:szCs w:val="24"/>
        </w:rPr>
        <w:br w:type="page"/>
      </w:r>
    </w:p>
    <w:p w:rsidR="00E07372" w:rsidRPr="00C93AAA" w:rsidRDefault="00E07372" w:rsidP="00B61475">
      <w:pPr>
        <w:jc w:val="both"/>
        <w:rPr>
          <w:sz w:val="24"/>
          <w:szCs w:val="24"/>
        </w:rPr>
      </w:pPr>
    </w:p>
    <w:sdt>
      <w:sdtPr>
        <w:rPr>
          <w:rFonts w:ascii="Arial" w:eastAsia="Times New Roman" w:hAnsi="Arial" w:cs="Arial"/>
          <w:b w:val="0"/>
          <w:bCs w:val="0"/>
          <w:i/>
          <w:iCs/>
          <w:color w:val="auto"/>
          <w:sz w:val="24"/>
          <w:szCs w:val="24"/>
          <w:lang w:val="en-GB" w:eastAsia="en-US"/>
        </w:rPr>
        <w:id w:val="2095199501"/>
        <w:docPartObj>
          <w:docPartGallery w:val="Table of Contents"/>
          <w:docPartUnique/>
        </w:docPartObj>
      </w:sdtPr>
      <w:sdtEndPr>
        <w:rPr>
          <w:rFonts w:asciiTheme="minorHAnsi" w:eastAsia="Franklin Gothic Book" w:hAnsiTheme="minorHAnsi" w:cs="Times New Roman"/>
          <w:noProof/>
          <w:lang w:val="en-US"/>
        </w:rPr>
      </w:sdtEndPr>
      <w:sdtContent>
        <w:p w:rsidR="00E07372" w:rsidRPr="00C93AAA" w:rsidRDefault="0057338C" w:rsidP="00E07372">
          <w:pPr>
            <w:pStyle w:val="TOCHeading"/>
            <w:tabs>
              <w:tab w:val="left" w:pos="5325"/>
            </w:tabs>
            <w:rPr>
              <w:sz w:val="24"/>
              <w:szCs w:val="24"/>
            </w:rPr>
          </w:pPr>
          <w:r>
            <w:rPr>
              <w:rFonts w:ascii="Arial" w:hAnsi="Arial" w:cs="Arial"/>
              <w:color w:val="000000" w:themeColor="text1"/>
              <w:sz w:val="24"/>
              <w:szCs w:val="24"/>
            </w:rPr>
            <w:t>C</w:t>
          </w:r>
          <w:r w:rsidR="00E07372" w:rsidRPr="00542FA8">
            <w:rPr>
              <w:rFonts w:ascii="Arial" w:hAnsi="Arial" w:cs="Arial"/>
              <w:color w:val="000000" w:themeColor="text1"/>
              <w:sz w:val="24"/>
              <w:szCs w:val="24"/>
            </w:rPr>
            <w:t>ontents</w:t>
          </w:r>
          <w:r w:rsidR="00E07372" w:rsidRPr="00C93AAA">
            <w:rPr>
              <w:sz w:val="24"/>
              <w:szCs w:val="24"/>
            </w:rPr>
            <w:tab/>
          </w:r>
        </w:p>
        <w:p w:rsidR="00AA4162" w:rsidRDefault="00E07372">
          <w:pPr>
            <w:pStyle w:val="TOC1"/>
            <w:tabs>
              <w:tab w:val="left" w:pos="440"/>
              <w:tab w:val="right" w:leader="dot" w:pos="9905"/>
            </w:tabs>
            <w:rPr>
              <w:rFonts w:asciiTheme="minorHAnsi" w:eastAsiaTheme="minorEastAsia" w:hAnsiTheme="minorHAnsi" w:cstheme="minorBidi"/>
              <w:b w:val="0"/>
              <w:noProof/>
              <w:sz w:val="22"/>
              <w:szCs w:val="22"/>
              <w:lang w:eastAsia="en-GB"/>
            </w:rPr>
          </w:pPr>
          <w:r w:rsidRPr="00C93AAA">
            <w:rPr>
              <w:szCs w:val="24"/>
            </w:rPr>
            <w:fldChar w:fldCharType="begin"/>
          </w:r>
          <w:r w:rsidRPr="00C93AAA">
            <w:rPr>
              <w:szCs w:val="24"/>
            </w:rPr>
            <w:instrText xml:space="preserve"> TOC \o "1-3" \h \z \u </w:instrText>
          </w:r>
          <w:r w:rsidRPr="00C93AAA">
            <w:rPr>
              <w:szCs w:val="24"/>
            </w:rPr>
            <w:fldChar w:fldCharType="separate"/>
          </w:r>
          <w:hyperlink w:anchor="_Toc160548054" w:history="1">
            <w:r w:rsidR="00AA4162" w:rsidRPr="00033C15">
              <w:rPr>
                <w:rStyle w:val="Hyperlink"/>
                <w:bCs/>
                <w:noProof/>
                <w:lang w:bidi="hi-IN"/>
              </w:rPr>
              <w:t>1.</w:t>
            </w:r>
            <w:r w:rsidR="00AA4162">
              <w:rPr>
                <w:rFonts w:asciiTheme="minorHAnsi" w:eastAsiaTheme="minorEastAsia" w:hAnsiTheme="minorHAnsi" w:cstheme="minorBidi"/>
                <w:b w:val="0"/>
                <w:noProof/>
                <w:sz w:val="22"/>
                <w:szCs w:val="22"/>
                <w:lang w:eastAsia="en-GB"/>
              </w:rPr>
              <w:tab/>
            </w:r>
            <w:r w:rsidR="00AA4162" w:rsidRPr="00033C15">
              <w:rPr>
                <w:rStyle w:val="Hyperlink"/>
                <w:bCs/>
                <w:noProof/>
                <w:lang w:bidi="hi-IN"/>
              </w:rPr>
              <w:t>Aim/purpose</w:t>
            </w:r>
            <w:r w:rsidR="00AA4162">
              <w:rPr>
                <w:noProof/>
                <w:webHidden/>
              </w:rPr>
              <w:tab/>
            </w:r>
            <w:r w:rsidR="00AA4162">
              <w:rPr>
                <w:noProof/>
                <w:webHidden/>
              </w:rPr>
              <w:fldChar w:fldCharType="begin"/>
            </w:r>
            <w:r w:rsidR="00AA4162">
              <w:rPr>
                <w:noProof/>
                <w:webHidden/>
              </w:rPr>
              <w:instrText xml:space="preserve"> PAGEREF _Toc160548054 \h </w:instrText>
            </w:r>
            <w:r w:rsidR="00AA4162">
              <w:rPr>
                <w:noProof/>
                <w:webHidden/>
              </w:rPr>
            </w:r>
            <w:r w:rsidR="00AA4162">
              <w:rPr>
                <w:noProof/>
                <w:webHidden/>
              </w:rPr>
              <w:fldChar w:fldCharType="separate"/>
            </w:r>
            <w:r w:rsidR="00AA4162">
              <w:rPr>
                <w:noProof/>
                <w:webHidden/>
              </w:rPr>
              <w:t>3</w:t>
            </w:r>
            <w:r w:rsidR="00AA4162">
              <w:rPr>
                <w:noProof/>
                <w:webHidden/>
              </w:rPr>
              <w:fldChar w:fldCharType="end"/>
            </w:r>
          </w:hyperlink>
        </w:p>
        <w:p w:rsidR="00AA4162" w:rsidRDefault="00F6154B">
          <w:pPr>
            <w:pStyle w:val="TOC1"/>
            <w:tabs>
              <w:tab w:val="left" w:pos="440"/>
              <w:tab w:val="right" w:leader="dot" w:pos="9905"/>
            </w:tabs>
            <w:rPr>
              <w:rFonts w:asciiTheme="minorHAnsi" w:eastAsiaTheme="minorEastAsia" w:hAnsiTheme="minorHAnsi" w:cstheme="minorBidi"/>
              <w:b w:val="0"/>
              <w:noProof/>
              <w:sz w:val="22"/>
              <w:szCs w:val="22"/>
              <w:lang w:eastAsia="en-GB"/>
            </w:rPr>
          </w:pPr>
          <w:hyperlink w:anchor="_Toc160548055" w:history="1">
            <w:r w:rsidR="00AA4162" w:rsidRPr="00033C15">
              <w:rPr>
                <w:rStyle w:val="Hyperlink"/>
                <w:bCs/>
                <w:caps/>
                <w:noProof/>
                <w:lang w:bidi="hi-IN"/>
              </w:rPr>
              <w:t>2.</w:t>
            </w:r>
            <w:r w:rsidR="00AA4162">
              <w:rPr>
                <w:rFonts w:asciiTheme="minorHAnsi" w:eastAsiaTheme="minorEastAsia" w:hAnsiTheme="minorHAnsi" w:cstheme="minorBidi"/>
                <w:b w:val="0"/>
                <w:noProof/>
                <w:sz w:val="22"/>
                <w:szCs w:val="22"/>
                <w:lang w:eastAsia="en-GB"/>
              </w:rPr>
              <w:tab/>
            </w:r>
            <w:r w:rsidR="00AA4162" w:rsidRPr="00033C15">
              <w:rPr>
                <w:rStyle w:val="Hyperlink"/>
                <w:bCs/>
                <w:noProof/>
                <w:lang w:bidi="hi-IN"/>
              </w:rPr>
              <w:t>Intended users</w:t>
            </w:r>
            <w:r w:rsidR="00AA4162">
              <w:rPr>
                <w:noProof/>
                <w:webHidden/>
              </w:rPr>
              <w:tab/>
            </w:r>
            <w:r w:rsidR="00AA4162">
              <w:rPr>
                <w:noProof/>
                <w:webHidden/>
              </w:rPr>
              <w:fldChar w:fldCharType="begin"/>
            </w:r>
            <w:r w:rsidR="00AA4162">
              <w:rPr>
                <w:noProof/>
                <w:webHidden/>
              </w:rPr>
              <w:instrText xml:space="preserve"> PAGEREF _Toc160548055 \h </w:instrText>
            </w:r>
            <w:r w:rsidR="00AA4162">
              <w:rPr>
                <w:noProof/>
                <w:webHidden/>
              </w:rPr>
            </w:r>
            <w:r w:rsidR="00AA4162">
              <w:rPr>
                <w:noProof/>
                <w:webHidden/>
              </w:rPr>
              <w:fldChar w:fldCharType="separate"/>
            </w:r>
            <w:r w:rsidR="00AA4162">
              <w:rPr>
                <w:noProof/>
                <w:webHidden/>
              </w:rPr>
              <w:t>3</w:t>
            </w:r>
            <w:r w:rsidR="00AA4162">
              <w:rPr>
                <w:noProof/>
                <w:webHidden/>
              </w:rPr>
              <w:fldChar w:fldCharType="end"/>
            </w:r>
          </w:hyperlink>
        </w:p>
        <w:p w:rsidR="00AA4162" w:rsidRDefault="00F6154B">
          <w:pPr>
            <w:pStyle w:val="TOC1"/>
            <w:tabs>
              <w:tab w:val="left" w:pos="440"/>
              <w:tab w:val="right" w:leader="dot" w:pos="9905"/>
            </w:tabs>
            <w:rPr>
              <w:rFonts w:asciiTheme="minorHAnsi" w:eastAsiaTheme="minorEastAsia" w:hAnsiTheme="minorHAnsi" w:cstheme="minorBidi"/>
              <w:b w:val="0"/>
              <w:noProof/>
              <w:sz w:val="22"/>
              <w:szCs w:val="22"/>
              <w:lang w:eastAsia="en-GB"/>
            </w:rPr>
          </w:pPr>
          <w:hyperlink w:anchor="_Toc160548056" w:history="1">
            <w:r w:rsidR="00AA4162" w:rsidRPr="00033C15">
              <w:rPr>
                <w:rStyle w:val="Hyperlink"/>
                <w:bCs/>
                <w:caps/>
                <w:noProof/>
                <w:lang w:bidi="hi-IN"/>
              </w:rPr>
              <w:t>3.</w:t>
            </w:r>
            <w:r w:rsidR="00AA4162">
              <w:rPr>
                <w:rFonts w:asciiTheme="minorHAnsi" w:eastAsiaTheme="minorEastAsia" w:hAnsiTheme="minorHAnsi" w:cstheme="minorBidi"/>
                <w:b w:val="0"/>
                <w:noProof/>
                <w:sz w:val="22"/>
                <w:szCs w:val="22"/>
                <w:lang w:eastAsia="en-GB"/>
              </w:rPr>
              <w:tab/>
            </w:r>
            <w:r w:rsidR="00AA4162" w:rsidRPr="00033C15">
              <w:rPr>
                <w:rStyle w:val="Hyperlink"/>
                <w:bCs/>
                <w:noProof/>
                <w:lang w:bidi="hi-IN"/>
              </w:rPr>
              <w:t>Disclaimer</w:t>
            </w:r>
            <w:r w:rsidR="00AA4162">
              <w:rPr>
                <w:noProof/>
                <w:webHidden/>
              </w:rPr>
              <w:tab/>
            </w:r>
            <w:r w:rsidR="00AA4162">
              <w:rPr>
                <w:noProof/>
                <w:webHidden/>
              </w:rPr>
              <w:fldChar w:fldCharType="begin"/>
            </w:r>
            <w:r w:rsidR="00AA4162">
              <w:rPr>
                <w:noProof/>
                <w:webHidden/>
              </w:rPr>
              <w:instrText xml:space="preserve"> PAGEREF _Toc160548056 \h </w:instrText>
            </w:r>
            <w:r w:rsidR="00AA4162">
              <w:rPr>
                <w:noProof/>
                <w:webHidden/>
              </w:rPr>
            </w:r>
            <w:r w:rsidR="00AA4162">
              <w:rPr>
                <w:noProof/>
                <w:webHidden/>
              </w:rPr>
              <w:fldChar w:fldCharType="separate"/>
            </w:r>
            <w:r w:rsidR="00AA4162">
              <w:rPr>
                <w:noProof/>
                <w:webHidden/>
              </w:rPr>
              <w:t>3</w:t>
            </w:r>
            <w:r w:rsidR="00AA4162">
              <w:rPr>
                <w:noProof/>
                <w:webHidden/>
              </w:rPr>
              <w:fldChar w:fldCharType="end"/>
            </w:r>
          </w:hyperlink>
        </w:p>
        <w:p w:rsidR="00AA4162" w:rsidRDefault="00F6154B">
          <w:pPr>
            <w:pStyle w:val="TOC1"/>
            <w:tabs>
              <w:tab w:val="left" w:pos="440"/>
              <w:tab w:val="right" w:leader="dot" w:pos="9905"/>
            </w:tabs>
            <w:rPr>
              <w:rFonts w:asciiTheme="minorHAnsi" w:eastAsiaTheme="minorEastAsia" w:hAnsiTheme="minorHAnsi" w:cstheme="minorBidi"/>
              <w:b w:val="0"/>
              <w:noProof/>
              <w:sz w:val="22"/>
              <w:szCs w:val="22"/>
              <w:lang w:eastAsia="en-GB"/>
            </w:rPr>
          </w:pPr>
          <w:hyperlink w:anchor="_Toc160548057" w:history="1">
            <w:r w:rsidR="00AA4162" w:rsidRPr="00033C15">
              <w:rPr>
                <w:rStyle w:val="Hyperlink"/>
                <w:bCs/>
                <w:caps/>
                <w:noProof/>
                <w:lang w:bidi="hi-IN"/>
              </w:rPr>
              <w:t>4.</w:t>
            </w:r>
            <w:r w:rsidR="00AA4162">
              <w:rPr>
                <w:rFonts w:asciiTheme="minorHAnsi" w:eastAsiaTheme="minorEastAsia" w:hAnsiTheme="minorHAnsi" w:cstheme="minorBidi"/>
                <w:b w:val="0"/>
                <w:noProof/>
                <w:sz w:val="22"/>
                <w:szCs w:val="22"/>
                <w:lang w:eastAsia="en-GB"/>
              </w:rPr>
              <w:tab/>
            </w:r>
            <w:r w:rsidR="00AA4162" w:rsidRPr="00033C15">
              <w:rPr>
                <w:rStyle w:val="Hyperlink"/>
                <w:bCs/>
                <w:noProof/>
                <w:lang w:bidi="hi-IN"/>
              </w:rPr>
              <w:t>Full details of the policy</w:t>
            </w:r>
            <w:r w:rsidR="00AA4162">
              <w:rPr>
                <w:noProof/>
                <w:webHidden/>
              </w:rPr>
              <w:tab/>
            </w:r>
            <w:r w:rsidR="00AA4162">
              <w:rPr>
                <w:noProof/>
                <w:webHidden/>
              </w:rPr>
              <w:fldChar w:fldCharType="begin"/>
            </w:r>
            <w:r w:rsidR="00AA4162">
              <w:rPr>
                <w:noProof/>
                <w:webHidden/>
              </w:rPr>
              <w:instrText xml:space="preserve"> PAGEREF _Toc160548057 \h </w:instrText>
            </w:r>
            <w:r w:rsidR="00AA4162">
              <w:rPr>
                <w:noProof/>
                <w:webHidden/>
              </w:rPr>
            </w:r>
            <w:r w:rsidR="00AA4162">
              <w:rPr>
                <w:noProof/>
                <w:webHidden/>
              </w:rPr>
              <w:fldChar w:fldCharType="separate"/>
            </w:r>
            <w:r w:rsidR="00AA4162">
              <w:rPr>
                <w:noProof/>
                <w:webHidden/>
              </w:rPr>
              <w:t>3</w:t>
            </w:r>
            <w:r w:rsidR="00AA4162">
              <w:rPr>
                <w:noProof/>
                <w:webHidden/>
              </w:rPr>
              <w:fldChar w:fldCharType="end"/>
            </w:r>
          </w:hyperlink>
        </w:p>
        <w:p w:rsidR="00AA4162" w:rsidRDefault="00F6154B">
          <w:pPr>
            <w:pStyle w:val="TOC1"/>
            <w:tabs>
              <w:tab w:val="left" w:pos="440"/>
              <w:tab w:val="right" w:leader="dot" w:pos="9905"/>
            </w:tabs>
            <w:rPr>
              <w:rFonts w:asciiTheme="minorHAnsi" w:eastAsiaTheme="minorEastAsia" w:hAnsiTheme="minorHAnsi" w:cstheme="minorBidi"/>
              <w:b w:val="0"/>
              <w:noProof/>
              <w:sz w:val="22"/>
              <w:szCs w:val="22"/>
              <w:lang w:eastAsia="en-GB"/>
            </w:rPr>
          </w:pPr>
          <w:hyperlink w:anchor="_Toc160548058" w:history="1">
            <w:r w:rsidR="00AA4162" w:rsidRPr="00033C15">
              <w:rPr>
                <w:rStyle w:val="Hyperlink"/>
                <w:bCs/>
                <w:caps/>
                <w:noProof/>
                <w:lang w:bidi="hi-IN"/>
              </w:rPr>
              <w:t>5.</w:t>
            </w:r>
            <w:r w:rsidR="00AA4162">
              <w:rPr>
                <w:rFonts w:asciiTheme="minorHAnsi" w:eastAsiaTheme="minorEastAsia" w:hAnsiTheme="minorHAnsi" w:cstheme="minorBidi"/>
                <w:b w:val="0"/>
                <w:noProof/>
                <w:sz w:val="22"/>
                <w:szCs w:val="22"/>
                <w:lang w:eastAsia="en-GB"/>
              </w:rPr>
              <w:tab/>
            </w:r>
            <w:r w:rsidR="00AA4162" w:rsidRPr="00033C15">
              <w:rPr>
                <w:rStyle w:val="Hyperlink"/>
                <w:bCs/>
                <w:noProof/>
                <w:lang w:bidi="hi-IN"/>
              </w:rPr>
              <w:t>Equality impact</w:t>
            </w:r>
            <w:r w:rsidR="00AA4162">
              <w:rPr>
                <w:noProof/>
                <w:webHidden/>
              </w:rPr>
              <w:tab/>
            </w:r>
            <w:r w:rsidR="00AA4162">
              <w:rPr>
                <w:noProof/>
                <w:webHidden/>
              </w:rPr>
              <w:fldChar w:fldCharType="begin"/>
            </w:r>
            <w:r w:rsidR="00AA4162">
              <w:rPr>
                <w:noProof/>
                <w:webHidden/>
              </w:rPr>
              <w:instrText xml:space="preserve"> PAGEREF _Toc160548058 \h </w:instrText>
            </w:r>
            <w:r w:rsidR="00AA4162">
              <w:rPr>
                <w:noProof/>
                <w:webHidden/>
              </w:rPr>
            </w:r>
            <w:r w:rsidR="00AA4162">
              <w:rPr>
                <w:noProof/>
                <w:webHidden/>
              </w:rPr>
              <w:fldChar w:fldCharType="separate"/>
            </w:r>
            <w:r w:rsidR="00AA4162">
              <w:rPr>
                <w:noProof/>
                <w:webHidden/>
              </w:rPr>
              <w:t>3</w:t>
            </w:r>
            <w:r w:rsidR="00AA4162">
              <w:rPr>
                <w:noProof/>
                <w:webHidden/>
              </w:rPr>
              <w:fldChar w:fldCharType="end"/>
            </w:r>
          </w:hyperlink>
        </w:p>
        <w:p w:rsidR="00AA4162" w:rsidRDefault="00F6154B">
          <w:pPr>
            <w:pStyle w:val="TOC1"/>
            <w:tabs>
              <w:tab w:val="right" w:leader="dot" w:pos="9905"/>
            </w:tabs>
            <w:rPr>
              <w:rFonts w:asciiTheme="minorHAnsi" w:eastAsiaTheme="minorEastAsia" w:hAnsiTheme="minorHAnsi" w:cstheme="minorBidi"/>
              <w:b w:val="0"/>
              <w:noProof/>
              <w:sz w:val="22"/>
              <w:szCs w:val="22"/>
              <w:lang w:eastAsia="en-GB"/>
            </w:rPr>
          </w:pPr>
          <w:hyperlink w:anchor="_Toc160548059" w:history="1">
            <w:r w:rsidR="00AA4162" w:rsidRPr="00033C15">
              <w:rPr>
                <w:rStyle w:val="Hyperlink"/>
                <w:bCs/>
                <w:noProof/>
                <w:lang w:bidi="hi-IN"/>
              </w:rPr>
              <w:t>Appendices</w:t>
            </w:r>
            <w:r w:rsidR="00AA4162">
              <w:rPr>
                <w:noProof/>
                <w:webHidden/>
              </w:rPr>
              <w:tab/>
            </w:r>
            <w:r w:rsidR="00AA4162">
              <w:rPr>
                <w:noProof/>
                <w:webHidden/>
              </w:rPr>
              <w:fldChar w:fldCharType="begin"/>
            </w:r>
            <w:r w:rsidR="00AA4162">
              <w:rPr>
                <w:noProof/>
                <w:webHidden/>
              </w:rPr>
              <w:instrText xml:space="preserve"> PAGEREF _Toc160548059 \h </w:instrText>
            </w:r>
            <w:r w:rsidR="00AA4162">
              <w:rPr>
                <w:noProof/>
                <w:webHidden/>
              </w:rPr>
            </w:r>
            <w:r w:rsidR="00AA4162">
              <w:rPr>
                <w:noProof/>
                <w:webHidden/>
              </w:rPr>
              <w:fldChar w:fldCharType="separate"/>
            </w:r>
            <w:r w:rsidR="00AA4162">
              <w:rPr>
                <w:noProof/>
                <w:webHidden/>
              </w:rPr>
              <w:t>4</w:t>
            </w:r>
            <w:r w:rsidR="00AA4162">
              <w:rPr>
                <w:noProof/>
                <w:webHidden/>
              </w:rPr>
              <w:fldChar w:fldCharType="end"/>
            </w:r>
          </w:hyperlink>
        </w:p>
        <w:p w:rsidR="00E07372" w:rsidRPr="00C93AAA" w:rsidRDefault="00E07372" w:rsidP="008E09BF">
          <w:pPr>
            <w:jc w:val="both"/>
            <w:rPr>
              <w:noProof/>
              <w:sz w:val="24"/>
              <w:szCs w:val="24"/>
            </w:rPr>
          </w:pPr>
          <w:r w:rsidRPr="00C93AAA">
            <w:rPr>
              <w:b/>
              <w:bCs/>
              <w:noProof/>
              <w:sz w:val="24"/>
              <w:szCs w:val="24"/>
            </w:rPr>
            <w:fldChar w:fldCharType="end"/>
          </w:r>
        </w:p>
      </w:sdtContent>
    </w:sdt>
    <w:p w:rsidR="00EE16C7" w:rsidRDefault="00EE16C7">
      <w:pPr>
        <w:rPr>
          <w:rFonts w:ascii="Arial" w:eastAsiaTheme="majorEastAsia" w:hAnsi="Arial" w:cs="Arial"/>
          <w:b/>
          <w:bCs/>
          <w:sz w:val="24"/>
          <w:szCs w:val="24"/>
          <w:lang w:val="en-IN" w:bidi="hi-IN"/>
        </w:rPr>
      </w:pPr>
      <w:bookmarkStart w:id="0" w:name="_Toc343680666"/>
      <w:r>
        <w:rPr>
          <w:rFonts w:ascii="Arial" w:hAnsi="Arial" w:cs="Arial"/>
          <w:b/>
          <w:bCs/>
          <w:sz w:val="24"/>
          <w:szCs w:val="24"/>
        </w:rPr>
        <w:br w:type="page"/>
      </w:r>
    </w:p>
    <w:p w:rsidR="00182177" w:rsidRPr="00544459" w:rsidRDefault="00182177" w:rsidP="00182177">
      <w:pPr>
        <w:pStyle w:val="Heading1"/>
        <w:numPr>
          <w:ilvl w:val="0"/>
          <w:numId w:val="3"/>
        </w:numPr>
        <w:tabs>
          <w:tab w:val="num" w:pos="360"/>
        </w:tabs>
        <w:spacing w:before="0"/>
        <w:ind w:left="851" w:hanging="851"/>
        <w:rPr>
          <w:rFonts w:ascii="Arial" w:hAnsi="Arial" w:cs="Arial"/>
          <w:b/>
          <w:bCs/>
          <w:color w:val="auto"/>
          <w:sz w:val="24"/>
          <w:szCs w:val="24"/>
        </w:rPr>
      </w:pPr>
      <w:bookmarkStart w:id="1" w:name="_Toc160548054"/>
      <w:r w:rsidRPr="00544459">
        <w:rPr>
          <w:rFonts w:ascii="Arial" w:hAnsi="Arial" w:cs="Arial"/>
          <w:b/>
          <w:bCs/>
          <w:color w:val="auto"/>
          <w:sz w:val="24"/>
          <w:szCs w:val="24"/>
        </w:rPr>
        <w:t>A</w:t>
      </w:r>
      <w:bookmarkEnd w:id="0"/>
      <w:r w:rsidR="00544459" w:rsidRPr="00544459">
        <w:rPr>
          <w:rFonts w:ascii="Arial" w:hAnsi="Arial" w:cs="Arial"/>
          <w:b/>
          <w:bCs/>
          <w:color w:val="auto"/>
          <w:sz w:val="24"/>
          <w:szCs w:val="24"/>
        </w:rPr>
        <w:t>im/purpose</w:t>
      </w:r>
      <w:bookmarkEnd w:id="1"/>
    </w:p>
    <w:p w:rsidR="002C22F5" w:rsidRDefault="002C22F5" w:rsidP="002C22F5">
      <w:pPr>
        <w:spacing w:after="0"/>
        <w:jc w:val="left"/>
        <w:rPr>
          <w:rFonts w:ascii="Arial" w:hAnsi="Arial" w:cs="Arial"/>
          <w:sz w:val="24"/>
          <w:szCs w:val="24"/>
        </w:rPr>
      </w:pPr>
      <w:bookmarkStart w:id="2" w:name="_Hlk177655409"/>
    </w:p>
    <w:p w:rsidR="002C22F5" w:rsidRPr="00B44A2D" w:rsidRDefault="002C22F5" w:rsidP="002C22F5">
      <w:pPr>
        <w:spacing w:after="0"/>
        <w:jc w:val="left"/>
        <w:rPr>
          <w:rFonts w:ascii="Arial" w:hAnsi="Arial" w:cs="Arial"/>
          <w:sz w:val="24"/>
          <w:szCs w:val="24"/>
        </w:rPr>
      </w:pPr>
      <w:r w:rsidRPr="00B44A2D">
        <w:rPr>
          <w:rFonts w:ascii="Arial" w:hAnsi="Arial" w:cs="Arial"/>
          <w:sz w:val="24"/>
          <w:szCs w:val="24"/>
        </w:rPr>
        <w:t xml:space="preserve">Article 5 of the Human Rights Act </w:t>
      </w:r>
      <w:bookmarkEnd w:id="2"/>
      <w:r w:rsidRPr="00B44A2D">
        <w:rPr>
          <w:rFonts w:ascii="Arial" w:hAnsi="Arial" w:cs="Arial"/>
          <w:sz w:val="24"/>
          <w:szCs w:val="24"/>
        </w:rPr>
        <w:t xml:space="preserve">states that ‘everyone has the right to liberty and security of person. No one shall be deprived of his or her liberty [unless] in accordance with a procedure prescribed in law’. The Deprivation of Liberty Safeguards (DoLS) is the procedure prescribed in law when it is necessary to deprive </w:t>
      </w:r>
      <w:r w:rsidR="003358E5">
        <w:rPr>
          <w:rFonts w:ascii="Arial" w:hAnsi="Arial" w:cs="Arial"/>
          <w:sz w:val="24"/>
          <w:szCs w:val="24"/>
        </w:rPr>
        <w:t xml:space="preserve">a person </w:t>
      </w:r>
      <w:r w:rsidRPr="00B44A2D">
        <w:rPr>
          <w:rFonts w:ascii="Arial" w:hAnsi="Arial" w:cs="Arial"/>
          <w:sz w:val="24"/>
          <w:szCs w:val="24"/>
        </w:rPr>
        <w:t>of their liberty</w:t>
      </w:r>
      <w:r w:rsidR="003358E5">
        <w:rPr>
          <w:rFonts w:ascii="Arial" w:hAnsi="Arial" w:cs="Arial"/>
          <w:sz w:val="24"/>
          <w:szCs w:val="24"/>
        </w:rPr>
        <w:t>: the</w:t>
      </w:r>
      <w:r w:rsidRPr="00B44A2D">
        <w:rPr>
          <w:rFonts w:ascii="Arial" w:hAnsi="Arial" w:cs="Arial"/>
          <w:sz w:val="24"/>
          <w:szCs w:val="24"/>
        </w:rPr>
        <w:t xml:space="preserve"> resident or patient lacks capacity to consent to their care and treatment </w:t>
      </w:r>
      <w:r w:rsidR="003358E5">
        <w:rPr>
          <w:rFonts w:ascii="Arial" w:hAnsi="Arial" w:cs="Arial"/>
          <w:sz w:val="24"/>
          <w:szCs w:val="24"/>
        </w:rPr>
        <w:t xml:space="preserve">that is necessary </w:t>
      </w:r>
      <w:r w:rsidRPr="00B44A2D">
        <w:rPr>
          <w:rFonts w:ascii="Arial" w:hAnsi="Arial" w:cs="Arial"/>
          <w:sz w:val="24"/>
          <w:szCs w:val="24"/>
        </w:rPr>
        <w:t>to keep them safe from harm. The D</w:t>
      </w:r>
      <w:r w:rsidR="003358E5">
        <w:rPr>
          <w:rFonts w:ascii="Arial" w:hAnsi="Arial" w:cs="Arial"/>
          <w:sz w:val="24"/>
          <w:szCs w:val="24"/>
        </w:rPr>
        <w:t>oLS</w:t>
      </w:r>
      <w:r w:rsidRPr="00B44A2D">
        <w:rPr>
          <w:rFonts w:ascii="Arial" w:hAnsi="Arial" w:cs="Arial"/>
          <w:sz w:val="24"/>
          <w:szCs w:val="24"/>
        </w:rPr>
        <w:t>, which apply only in England and Wales, are an amendment to the Mental Capacity Act 2005</w:t>
      </w:r>
      <w:r w:rsidR="003358E5">
        <w:rPr>
          <w:rFonts w:ascii="Arial" w:hAnsi="Arial" w:cs="Arial"/>
          <w:sz w:val="24"/>
          <w:szCs w:val="24"/>
        </w:rPr>
        <w:t>,</w:t>
      </w:r>
      <w:r w:rsidRPr="00B44A2D">
        <w:rPr>
          <w:rFonts w:ascii="Arial" w:hAnsi="Arial" w:cs="Arial"/>
          <w:sz w:val="24"/>
          <w:szCs w:val="24"/>
        </w:rPr>
        <w:t xml:space="preserve"> allow</w:t>
      </w:r>
      <w:r w:rsidR="003358E5">
        <w:rPr>
          <w:rFonts w:ascii="Arial" w:hAnsi="Arial" w:cs="Arial"/>
          <w:sz w:val="24"/>
          <w:szCs w:val="24"/>
        </w:rPr>
        <w:t>ing</w:t>
      </w:r>
      <w:r w:rsidRPr="00B44A2D">
        <w:rPr>
          <w:rFonts w:ascii="Arial" w:hAnsi="Arial" w:cs="Arial"/>
          <w:sz w:val="24"/>
          <w:szCs w:val="24"/>
        </w:rPr>
        <w:t xml:space="preserve"> restraint and restrictions that amount to a deprivation of liberty to be used in hospitals and care homes </w:t>
      </w:r>
      <w:r w:rsidR="00735169" w:rsidRPr="00B44A2D">
        <w:rPr>
          <w:rFonts w:ascii="Arial" w:hAnsi="Arial" w:cs="Arial"/>
          <w:sz w:val="24"/>
          <w:szCs w:val="24"/>
        </w:rPr>
        <w:t>-</w:t>
      </w:r>
      <w:r w:rsidRPr="00B44A2D">
        <w:rPr>
          <w:rFonts w:ascii="Arial" w:hAnsi="Arial" w:cs="Arial"/>
          <w:sz w:val="24"/>
          <w:szCs w:val="24"/>
        </w:rPr>
        <w:t xml:space="preserve"> but only if they are in a person’s best interests. To deprive a person of their liberty, care homes and hospitals must </w:t>
      </w:r>
      <w:r w:rsidRPr="003358E5">
        <w:rPr>
          <w:rFonts w:ascii="Arial" w:hAnsi="Arial" w:cs="Arial"/>
          <w:sz w:val="24"/>
          <w:szCs w:val="24"/>
        </w:rPr>
        <w:t>request</w:t>
      </w:r>
      <w:r w:rsidR="003358E5">
        <w:rPr>
          <w:rFonts w:ascii="Arial" w:hAnsi="Arial" w:cs="Arial"/>
          <w:sz w:val="24"/>
          <w:szCs w:val="24"/>
        </w:rPr>
        <w:t xml:space="preserve"> a</w:t>
      </w:r>
      <w:r w:rsidRPr="003358E5">
        <w:rPr>
          <w:rFonts w:ascii="Arial" w:hAnsi="Arial" w:cs="Arial"/>
          <w:sz w:val="24"/>
          <w:szCs w:val="24"/>
        </w:rPr>
        <w:t>uthorisation</w:t>
      </w:r>
      <w:r w:rsidRPr="00B44A2D">
        <w:rPr>
          <w:rFonts w:ascii="Arial" w:hAnsi="Arial" w:cs="Arial"/>
          <w:sz w:val="24"/>
          <w:szCs w:val="24"/>
        </w:rPr>
        <w:t xml:space="preserve"> from a local authority</w:t>
      </w:r>
      <w:r w:rsidR="003358E5">
        <w:rPr>
          <w:rFonts w:ascii="Arial" w:hAnsi="Arial" w:cs="Arial"/>
          <w:sz w:val="24"/>
          <w:szCs w:val="24"/>
        </w:rPr>
        <w:t>.</w:t>
      </w:r>
      <w:r w:rsidRPr="00B44A2D">
        <w:rPr>
          <w:rFonts w:ascii="Arial" w:hAnsi="Arial" w:cs="Arial"/>
          <w:sz w:val="24"/>
          <w:szCs w:val="24"/>
        </w:rPr>
        <w:t xml:space="preserve"> (Social Care Institute for Excellence, 2024) </w:t>
      </w:r>
    </w:p>
    <w:p w:rsidR="002C22F5" w:rsidRPr="00B44A2D" w:rsidRDefault="002C22F5" w:rsidP="00614EBB">
      <w:pPr>
        <w:spacing w:after="0"/>
        <w:jc w:val="left"/>
        <w:rPr>
          <w:rFonts w:ascii="Arial" w:hAnsi="Arial" w:cs="Arial"/>
          <w:sz w:val="24"/>
          <w:szCs w:val="24"/>
        </w:rPr>
      </w:pPr>
    </w:p>
    <w:p w:rsidR="00E12D71" w:rsidRPr="00B44A2D" w:rsidRDefault="00614EBB" w:rsidP="00614EBB">
      <w:pPr>
        <w:spacing w:after="0"/>
        <w:jc w:val="left"/>
        <w:rPr>
          <w:rFonts w:ascii="Arial" w:hAnsi="Arial" w:cs="Arial"/>
          <w:sz w:val="24"/>
          <w:szCs w:val="24"/>
        </w:rPr>
      </w:pPr>
      <w:r w:rsidRPr="00B44A2D">
        <w:rPr>
          <w:rFonts w:ascii="Arial" w:hAnsi="Arial" w:cs="Arial"/>
          <w:sz w:val="24"/>
          <w:szCs w:val="24"/>
        </w:rPr>
        <w:t xml:space="preserve">This </w:t>
      </w:r>
      <w:r w:rsidR="00B20601" w:rsidRPr="00B44A2D">
        <w:rPr>
          <w:rFonts w:ascii="Arial" w:hAnsi="Arial" w:cs="Arial"/>
          <w:sz w:val="24"/>
          <w:szCs w:val="24"/>
        </w:rPr>
        <w:t xml:space="preserve">policy sets out the </w:t>
      </w:r>
      <w:r w:rsidRPr="00B44A2D">
        <w:rPr>
          <w:rFonts w:ascii="Arial" w:hAnsi="Arial" w:cs="Arial"/>
          <w:sz w:val="24"/>
          <w:szCs w:val="24"/>
        </w:rPr>
        <w:t xml:space="preserve">responsibilities for Derbyshire Community Health Services NHS Foundation Trust (DCHS) </w:t>
      </w:r>
      <w:r w:rsidR="00A46F95" w:rsidRPr="00B44A2D">
        <w:rPr>
          <w:rFonts w:ascii="Arial" w:hAnsi="Arial" w:cs="Arial"/>
          <w:sz w:val="24"/>
          <w:szCs w:val="24"/>
        </w:rPr>
        <w:t>staff</w:t>
      </w:r>
      <w:r w:rsidR="00CB66B7" w:rsidRPr="00B44A2D">
        <w:rPr>
          <w:rFonts w:ascii="Arial" w:hAnsi="Arial" w:cs="Arial"/>
          <w:sz w:val="24"/>
          <w:szCs w:val="24"/>
        </w:rPr>
        <w:t>:</w:t>
      </w:r>
      <w:r w:rsidR="00A46F95" w:rsidRPr="00B44A2D">
        <w:rPr>
          <w:rFonts w:ascii="Arial" w:hAnsi="Arial" w:cs="Arial"/>
          <w:sz w:val="24"/>
          <w:szCs w:val="24"/>
        </w:rPr>
        <w:t xml:space="preserve"> </w:t>
      </w:r>
    </w:p>
    <w:p w:rsidR="00614EBB" w:rsidRPr="00B44A2D" w:rsidRDefault="00CB66B7" w:rsidP="00E12D71">
      <w:pPr>
        <w:pStyle w:val="ListParagraph"/>
        <w:numPr>
          <w:ilvl w:val="0"/>
          <w:numId w:val="19"/>
        </w:numPr>
        <w:spacing w:after="0"/>
        <w:rPr>
          <w:rFonts w:ascii="Arial" w:hAnsi="Arial" w:cs="Arial"/>
          <w:sz w:val="24"/>
          <w:szCs w:val="24"/>
        </w:rPr>
      </w:pPr>
      <w:r w:rsidRPr="00B44A2D">
        <w:rPr>
          <w:rFonts w:ascii="Arial" w:hAnsi="Arial" w:cs="Arial"/>
          <w:sz w:val="24"/>
          <w:szCs w:val="24"/>
          <w:lang w:val="en-US"/>
        </w:rPr>
        <w:t xml:space="preserve">To ensure compliance with the DoLS legislation where a </w:t>
      </w:r>
      <w:r w:rsidRPr="00B44A2D">
        <w:rPr>
          <w:rFonts w:ascii="Arial" w:hAnsi="Arial" w:cs="Arial"/>
          <w:sz w:val="24"/>
          <w:szCs w:val="24"/>
        </w:rPr>
        <w:t>deprivation</w:t>
      </w:r>
      <w:r w:rsidR="000F292E" w:rsidRPr="00B44A2D">
        <w:rPr>
          <w:rFonts w:ascii="Arial" w:hAnsi="Arial" w:cs="Arial"/>
          <w:sz w:val="24"/>
          <w:szCs w:val="24"/>
        </w:rPr>
        <w:t xml:space="preserve"> of liberty </w:t>
      </w:r>
      <w:r w:rsidR="00614EBB" w:rsidRPr="00B44A2D">
        <w:rPr>
          <w:rFonts w:ascii="Arial" w:hAnsi="Arial" w:cs="Arial"/>
          <w:sz w:val="24"/>
          <w:szCs w:val="24"/>
        </w:rPr>
        <w:t xml:space="preserve">applies to </w:t>
      </w:r>
      <w:r w:rsidR="006B38A0" w:rsidRPr="00B44A2D">
        <w:rPr>
          <w:rFonts w:ascii="Arial" w:hAnsi="Arial" w:cs="Arial"/>
          <w:sz w:val="24"/>
          <w:szCs w:val="24"/>
        </w:rPr>
        <w:t xml:space="preserve">adults </w:t>
      </w:r>
      <w:r w:rsidR="00E12D71" w:rsidRPr="00B44A2D">
        <w:rPr>
          <w:rFonts w:ascii="Arial" w:hAnsi="Arial" w:cs="Arial"/>
          <w:sz w:val="24"/>
          <w:szCs w:val="24"/>
        </w:rPr>
        <w:t xml:space="preserve">receiving care </w:t>
      </w:r>
      <w:r w:rsidR="006B38A0" w:rsidRPr="00B44A2D">
        <w:rPr>
          <w:rFonts w:ascii="Arial" w:hAnsi="Arial" w:cs="Arial"/>
          <w:sz w:val="24"/>
          <w:szCs w:val="24"/>
        </w:rPr>
        <w:t>on inpatient wards and Perth House</w:t>
      </w:r>
      <w:r w:rsidR="00614EBB" w:rsidRPr="00B44A2D">
        <w:rPr>
          <w:rFonts w:ascii="Arial" w:hAnsi="Arial" w:cs="Arial"/>
          <w:sz w:val="24"/>
          <w:szCs w:val="24"/>
        </w:rPr>
        <w:t xml:space="preserve">. </w:t>
      </w:r>
    </w:p>
    <w:p w:rsidR="00E12D71" w:rsidRPr="00B44A2D" w:rsidRDefault="00CB66B7" w:rsidP="00E12D71">
      <w:pPr>
        <w:pStyle w:val="ListParagraph"/>
        <w:numPr>
          <w:ilvl w:val="0"/>
          <w:numId w:val="19"/>
        </w:numPr>
        <w:spacing w:after="0"/>
        <w:rPr>
          <w:rFonts w:ascii="Arial" w:hAnsi="Arial" w:cs="Arial"/>
          <w:sz w:val="24"/>
          <w:szCs w:val="24"/>
        </w:rPr>
      </w:pPr>
      <w:r w:rsidRPr="00B44A2D">
        <w:rPr>
          <w:rFonts w:ascii="Arial" w:hAnsi="Arial" w:cs="Arial"/>
          <w:sz w:val="24"/>
          <w:szCs w:val="24"/>
        </w:rPr>
        <w:t>Where circumstances that appear to be a deprivation of liberty arise in the community</w:t>
      </w:r>
      <w:r w:rsidR="00026EAF" w:rsidRPr="00B44A2D">
        <w:rPr>
          <w:rFonts w:ascii="Arial" w:hAnsi="Arial" w:cs="Arial"/>
          <w:sz w:val="24"/>
          <w:szCs w:val="24"/>
        </w:rPr>
        <w:t xml:space="preserve"> (adult’s home or care home)</w:t>
      </w:r>
      <w:r w:rsidRPr="00B44A2D">
        <w:rPr>
          <w:rFonts w:ascii="Arial" w:hAnsi="Arial" w:cs="Arial"/>
          <w:sz w:val="24"/>
          <w:szCs w:val="24"/>
        </w:rPr>
        <w:t>.</w:t>
      </w:r>
      <w:r w:rsidR="00E12D71" w:rsidRPr="00B44A2D">
        <w:rPr>
          <w:rFonts w:ascii="Arial" w:hAnsi="Arial" w:cs="Arial"/>
          <w:sz w:val="24"/>
          <w:szCs w:val="24"/>
        </w:rPr>
        <w:t xml:space="preserve"> </w:t>
      </w:r>
    </w:p>
    <w:p w:rsidR="00614EBB" w:rsidRDefault="00614EBB" w:rsidP="00614EBB">
      <w:pPr>
        <w:spacing w:after="0"/>
        <w:jc w:val="left"/>
        <w:rPr>
          <w:rFonts w:ascii="Arial" w:hAnsi="Arial" w:cs="Arial"/>
          <w:sz w:val="24"/>
          <w:szCs w:val="24"/>
        </w:rPr>
      </w:pPr>
    </w:p>
    <w:p w:rsidR="00182177" w:rsidRPr="00C93AAA" w:rsidRDefault="00182177" w:rsidP="00182177">
      <w:pPr>
        <w:spacing w:after="0"/>
        <w:jc w:val="left"/>
        <w:rPr>
          <w:rFonts w:ascii="Arial" w:hAnsi="Arial" w:cs="Arial"/>
          <w:sz w:val="24"/>
          <w:szCs w:val="24"/>
        </w:rPr>
      </w:pPr>
    </w:p>
    <w:p w:rsidR="00182177" w:rsidRPr="00544459" w:rsidRDefault="00182177" w:rsidP="00182177">
      <w:pPr>
        <w:pStyle w:val="Heading1"/>
        <w:numPr>
          <w:ilvl w:val="0"/>
          <w:numId w:val="3"/>
        </w:numPr>
        <w:tabs>
          <w:tab w:val="num" w:pos="360"/>
        </w:tabs>
        <w:spacing w:before="0"/>
        <w:ind w:left="851" w:hanging="851"/>
        <w:rPr>
          <w:rFonts w:ascii="Arial" w:hAnsi="Arial" w:cs="Arial"/>
          <w:b/>
          <w:bCs/>
          <w:caps/>
          <w:color w:val="auto"/>
          <w:sz w:val="24"/>
          <w:szCs w:val="24"/>
        </w:rPr>
      </w:pPr>
      <w:bookmarkStart w:id="3" w:name="_Toc343680668"/>
      <w:bookmarkStart w:id="4" w:name="_Toc160548055"/>
      <w:r w:rsidRPr="00544459">
        <w:rPr>
          <w:rFonts w:ascii="Arial" w:hAnsi="Arial" w:cs="Arial"/>
          <w:b/>
          <w:bCs/>
          <w:color w:val="auto"/>
          <w:sz w:val="24"/>
          <w:szCs w:val="24"/>
        </w:rPr>
        <w:t>I</w:t>
      </w:r>
      <w:bookmarkEnd w:id="3"/>
      <w:r w:rsidR="00544459" w:rsidRPr="00544459">
        <w:rPr>
          <w:rFonts w:ascii="Arial" w:hAnsi="Arial" w:cs="Arial"/>
          <w:b/>
          <w:bCs/>
          <w:color w:val="auto"/>
          <w:sz w:val="24"/>
          <w:szCs w:val="24"/>
        </w:rPr>
        <w:t>ntended users</w:t>
      </w:r>
      <w:bookmarkEnd w:id="4"/>
    </w:p>
    <w:p w:rsidR="00182177" w:rsidRPr="00C93AAA" w:rsidRDefault="00182177" w:rsidP="00182177">
      <w:pPr>
        <w:spacing w:after="0"/>
        <w:jc w:val="left"/>
        <w:rPr>
          <w:rFonts w:ascii="Arial" w:hAnsi="Arial" w:cs="Arial"/>
          <w:sz w:val="24"/>
          <w:szCs w:val="24"/>
        </w:rPr>
      </w:pPr>
    </w:p>
    <w:tbl>
      <w:tblPr>
        <w:tblStyle w:val="TableGrid"/>
        <w:tblW w:w="0" w:type="auto"/>
        <w:tblLook w:val="04A0" w:firstRow="1" w:lastRow="0" w:firstColumn="1" w:lastColumn="0" w:noHBand="0" w:noVBand="1"/>
      </w:tblPr>
      <w:tblGrid>
        <w:gridCol w:w="4548"/>
        <w:gridCol w:w="1336"/>
      </w:tblGrid>
      <w:tr w:rsidR="00182177" w:rsidRPr="00C93AAA" w:rsidTr="003F7F79">
        <w:trPr>
          <w:trHeight w:val="296"/>
        </w:trPr>
        <w:tc>
          <w:tcPr>
            <w:tcW w:w="5884" w:type="dxa"/>
            <w:gridSpan w:val="2"/>
            <w:hideMark/>
          </w:tcPr>
          <w:p w:rsidR="00182177" w:rsidRPr="00C93AAA" w:rsidRDefault="00182177" w:rsidP="00182177">
            <w:pPr>
              <w:spacing w:after="0"/>
              <w:jc w:val="left"/>
              <w:rPr>
                <w:rFonts w:ascii="Arial" w:hAnsi="Arial" w:cs="Arial"/>
                <w:b/>
                <w:bCs/>
                <w:sz w:val="24"/>
                <w:szCs w:val="24"/>
              </w:rPr>
            </w:pPr>
            <w:r w:rsidRPr="00C93AAA">
              <w:rPr>
                <w:rFonts w:ascii="Arial" w:hAnsi="Arial" w:cs="Arial"/>
                <w:b/>
                <w:bCs/>
                <w:sz w:val="24"/>
                <w:szCs w:val="24"/>
              </w:rPr>
              <w:t>DCHS</w:t>
            </w:r>
          </w:p>
        </w:tc>
      </w:tr>
      <w:tr w:rsidR="00182177" w:rsidRPr="00C93AAA" w:rsidTr="003F7F79">
        <w:trPr>
          <w:trHeight w:val="279"/>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Chief Executive’s Department</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93"/>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Finance Performance and Information</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79"/>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Quality</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79"/>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Strategy</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79"/>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Operations</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91"/>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People &amp; Organisational Effectiveness</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r w:rsidR="00182177" w:rsidRPr="00C93AAA" w:rsidTr="003F7F79">
        <w:trPr>
          <w:trHeight w:val="291"/>
        </w:trPr>
        <w:tc>
          <w:tcPr>
            <w:tcW w:w="4548" w:type="dxa"/>
            <w:hideMark/>
          </w:tcPr>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General Practices (GP)</w:t>
            </w:r>
          </w:p>
        </w:tc>
        <w:tc>
          <w:tcPr>
            <w:tcW w:w="1336" w:type="dxa"/>
            <w:hideMark/>
          </w:tcPr>
          <w:p w:rsidR="00182177" w:rsidRPr="00BF56B5" w:rsidRDefault="00182177" w:rsidP="00182177">
            <w:pPr>
              <w:spacing w:after="0"/>
              <w:jc w:val="left"/>
              <w:rPr>
                <w:rFonts w:ascii="Arial" w:hAnsi="Arial" w:cs="Arial"/>
                <w:sz w:val="24"/>
                <w:szCs w:val="24"/>
              </w:rPr>
            </w:pPr>
            <w:r w:rsidRPr="00BF56B5">
              <w:rPr>
                <w:rFonts w:ascii="Arial" w:hAnsi="Arial" w:cs="Arial"/>
                <w:sz w:val="24"/>
                <w:szCs w:val="24"/>
              </w:rPr>
              <w:t>YES</w:t>
            </w:r>
          </w:p>
        </w:tc>
      </w:tr>
    </w:tbl>
    <w:p w:rsidR="00182177" w:rsidRPr="00C93AAA" w:rsidRDefault="00182177" w:rsidP="00182177">
      <w:pPr>
        <w:spacing w:after="0"/>
        <w:jc w:val="left"/>
        <w:rPr>
          <w:rFonts w:ascii="Arial" w:hAnsi="Arial" w:cs="Arial"/>
          <w:sz w:val="24"/>
          <w:szCs w:val="24"/>
        </w:rPr>
      </w:pPr>
    </w:p>
    <w:p w:rsidR="00182177" w:rsidRPr="00C93AAA" w:rsidRDefault="00182177" w:rsidP="00182177">
      <w:pPr>
        <w:spacing w:after="0"/>
        <w:jc w:val="left"/>
        <w:rPr>
          <w:rFonts w:ascii="Arial" w:hAnsi="Arial" w:cs="Arial"/>
          <w:sz w:val="24"/>
          <w:szCs w:val="24"/>
        </w:rPr>
      </w:pPr>
      <w:r w:rsidRPr="00C93AAA">
        <w:rPr>
          <w:rFonts w:ascii="Arial" w:hAnsi="Arial" w:cs="Arial"/>
          <w:sz w:val="24"/>
          <w:szCs w:val="24"/>
        </w:rPr>
        <w:t xml:space="preserve">Where </w:t>
      </w:r>
      <w:r w:rsidR="00542FA8">
        <w:rPr>
          <w:rFonts w:ascii="Arial" w:hAnsi="Arial" w:cs="Arial"/>
          <w:sz w:val="24"/>
          <w:szCs w:val="24"/>
        </w:rPr>
        <w:t>this policy</w:t>
      </w:r>
      <w:r w:rsidRPr="00C93AAA">
        <w:rPr>
          <w:rFonts w:ascii="Arial" w:hAnsi="Arial" w:cs="Arial"/>
          <w:sz w:val="24"/>
          <w:szCs w:val="24"/>
        </w:rPr>
        <w:t xml:space="preserve"> states </w:t>
      </w:r>
      <w:r w:rsidR="00C93AAA">
        <w:rPr>
          <w:rFonts w:ascii="Arial" w:hAnsi="Arial" w:cs="Arial"/>
          <w:sz w:val="24"/>
          <w:szCs w:val="24"/>
        </w:rPr>
        <w:t>‘</w:t>
      </w:r>
      <w:r w:rsidRPr="00C93AAA">
        <w:rPr>
          <w:rFonts w:ascii="Arial" w:hAnsi="Arial" w:cs="Arial"/>
          <w:sz w:val="24"/>
          <w:szCs w:val="24"/>
        </w:rPr>
        <w:t>all employees</w:t>
      </w:r>
      <w:r w:rsidR="00C93AAA">
        <w:rPr>
          <w:rFonts w:ascii="Arial" w:hAnsi="Arial" w:cs="Arial"/>
          <w:sz w:val="24"/>
          <w:szCs w:val="24"/>
        </w:rPr>
        <w:t>’</w:t>
      </w:r>
      <w:r w:rsidRPr="00C93AAA">
        <w:rPr>
          <w:rFonts w:ascii="Arial" w:hAnsi="Arial" w:cs="Arial"/>
          <w:sz w:val="24"/>
          <w:szCs w:val="24"/>
        </w:rPr>
        <w:t>, please note that it re</w:t>
      </w:r>
      <w:r w:rsidR="00542FA8">
        <w:rPr>
          <w:rFonts w:ascii="Arial" w:hAnsi="Arial" w:cs="Arial"/>
          <w:sz w:val="24"/>
          <w:szCs w:val="24"/>
        </w:rPr>
        <w:t>fer</w:t>
      </w:r>
      <w:r w:rsidRPr="00C93AAA">
        <w:rPr>
          <w:rFonts w:ascii="Arial" w:hAnsi="Arial" w:cs="Arial"/>
          <w:sz w:val="24"/>
          <w:szCs w:val="24"/>
        </w:rPr>
        <w:t>s to all employees</w:t>
      </w:r>
      <w:r w:rsidR="00542FA8">
        <w:rPr>
          <w:rFonts w:ascii="Arial" w:hAnsi="Arial" w:cs="Arial"/>
          <w:sz w:val="24"/>
          <w:szCs w:val="24"/>
        </w:rPr>
        <w:t xml:space="preserve"> </w:t>
      </w:r>
      <w:r w:rsidRPr="00C93AAA">
        <w:rPr>
          <w:rFonts w:ascii="Arial" w:hAnsi="Arial" w:cs="Arial"/>
          <w:sz w:val="24"/>
          <w:szCs w:val="24"/>
        </w:rPr>
        <w:t>highlighted in the table above</w:t>
      </w:r>
      <w:r w:rsidR="00542FA8">
        <w:rPr>
          <w:rFonts w:ascii="Arial" w:hAnsi="Arial" w:cs="Arial"/>
          <w:sz w:val="24"/>
          <w:szCs w:val="24"/>
        </w:rPr>
        <w:t>.</w:t>
      </w:r>
    </w:p>
    <w:p w:rsidR="00182177" w:rsidRPr="00C93AAA" w:rsidRDefault="00182177" w:rsidP="00182177">
      <w:pPr>
        <w:spacing w:after="0"/>
        <w:jc w:val="left"/>
        <w:rPr>
          <w:rFonts w:ascii="Arial" w:hAnsi="Arial" w:cs="Arial"/>
          <w:sz w:val="24"/>
          <w:szCs w:val="24"/>
        </w:rPr>
      </w:pPr>
    </w:p>
    <w:p w:rsidR="00182177" w:rsidRPr="00C93AAA" w:rsidRDefault="00182177" w:rsidP="00182177">
      <w:pPr>
        <w:spacing w:after="0"/>
        <w:jc w:val="left"/>
        <w:rPr>
          <w:rFonts w:ascii="Arial" w:hAnsi="Arial" w:cs="Arial"/>
          <w:b/>
          <w:sz w:val="24"/>
          <w:szCs w:val="24"/>
        </w:rPr>
      </w:pPr>
      <w:r w:rsidRPr="00C93AAA">
        <w:rPr>
          <w:rFonts w:ascii="Arial" w:hAnsi="Arial" w:cs="Arial"/>
          <w:b/>
          <w:sz w:val="24"/>
          <w:szCs w:val="24"/>
        </w:rPr>
        <w:t>N</w:t>
      </w:r>
      <w:r w:rsidR="00542FA8">
        <w:rPr>
          <w:rFonts w:ascii="Arial" w:hAnsi="Arial" w:cs="Arial"/>
          <w:b/>
          <w:sz w:val="24"/>
          <w:szCs w:val="24"/>
        </w:rPr>
        <w:t>B</w:t>
      </w:r>
      <w:r w:rsidRPr="00C93AAA">
        <w:rPr>
          <w:rFonts w:ascii="Arial" w:hAnsi="Arial" w:cs="Arial"/>
          <w:b/>
          <w:sz w:val="24"/>
          <w:szCs w:val="24"/>
        </w:rPr>
        <w:t xml:space="preserve"> </w:t>
      </w:r>
      <w:r w:rsidR="00542FA8">
        <w:rPr>
          <w:rFonts w:ascii="Arial" w:hAnsi="Arial" w:cs="Arial"/>
          <w:b/>
          <w:sz w:val="24"/>
          <w:szCs w:val="24"/>
        </w:rPr>
        <w:t>i</w:t>
      </w:r>
      <w:r w:rsidRPr="00C93AAA">
        <w:rPr>
          <w:rFonts w:ascii="Arial" w:hAnsi="Arial" w:cs="Arial"/>
          <w:b/>
          <w:sz w:val="24"/>
          <w:szCs w:val="24"/>
        </w:rPr>
        <w:t>f the policy also applies to people who are not directly employed by DCHS</w:t>
      </w:r>
      <w:r w:rsidR="00542FA8">
        <w:rPr>
          <w:rFonts w:ascii="Arial" w:hAnsi="Arial" w:cs="Arial"/>
          <w:b/>
          <w:sz w:val="24"/>
          <w:szCs w:val="24"/>
        </w:rPr>
        <w:t>,</w:t>
      </w:r>
      <w:r w:rsidRPr="00C93AAA">
        <w:rPr>
          <w:rFonts w:ascii="Arial" w:hAnsi="Arial" w:cs="Arial"/>
          <w:b/>
          <w:sz w:val="24"/>
          <w:szCs w:val="24"/>
        </w:rPr>
        <w:t xml:space="preserve"> they should also be listed here</w:t>
      </w:r>
      <w:r w:rsidR="00542FA8">
        <w:rPr>
          <w:rFonts w:ascii="Arial" w:hAnsi="Arial" w:cs="Arial"/>
          <w:b/>
          <w:sz w:val="24"/>
          <w:szCs w:val="24"/>
        </w:rPr>
        <w:t>.</w:t>
      </w:r>
    </w:p>
    <w:p w:rsidR="00182177" w:rsidRPr="00C93AAA" w:rsidRDefault="00182177" w:rsidP="00182177">
      <w:pPr>
        <w:spacing w:after="0"/>
        <w:jc w:val="left"/>
        <w:rPr>
          <w:rFonts w:ascii="Arial" w:hAnsi="Arial" w:cs="Arial"/>
          <w:b/>
          <w:sz w:val="24"/>
          <w:szCs w:val="24"/>
        </w:rPr>
      </w:pPr>
    </w:p>
    <w:p w:rsidR="00182177" w:rsidRPr="00C93AAA" w:rsidRDefault="00182177" w:rsidP="00182177">
      <w:pPr>
        <w:spacing w:after="0"/>
        <w:jc w:val="left"/>
        <w:rPr>
          <w:rFonts w:ascii="Arial" w:hAnsi="Arial" w:cs="Arial"/>
          <w:b/>
          <w:sz w:val="24"/>
          <w:szCs w:val="24"/>
        </w:rPr>
      </w:pPr>
    </w:p>
    <w:p w:rsidR="00182177" w:rsidRPr="00544459" w:rsidRDefault="00182177" w:rsidP="00182177">
      <w:pPr>
        <w:pStyle w:val="Heading1"/>
        <w:numPr>
          <w:ilvl w:val="0"/>
          <w:numId w:val="3"/>
        </w:numPr>
        <w:tabs>
          <w:tab w:val="num" w:pos="360"/>
        </w:tabs>
        <w:spacing w:before="0"/>
        <w:ind w:left="851" w:hanging="851"/>
        <w:rPr>
          <w:rFonts w:ascii="Arial" w:hAnsi="Arial" w:cs="Arial"/>
          <w:b/>
          <w:bCs/>
          <w:caps/>
          <w:color w:val="auto"/>
          <w:sz w:val="24"/>
          <w:szCs w:val="24"/>
        </w:rPr>
      </w:pPr>
      <w:bookmarkStart w:id="5" w:name="_Toc160548056"/>
      <w:r w:rsidRPr="00544459">
        <w:rPr>
          <w:rFonts w:ascii="Arial" w:hAnsi="Arial" w:cs="Arial"/>
          <w:b/>
          <w:bCs/>
          <w:color w:val="auto"/>
          <w:sz w:val="24"/>
          <w:szCs w:val="24"/>
        </w:rPr>
        <w:t>D</w:t>
      </w:r>
      <w:r w:rsidR="00544459" w:rsidRPr="00544459">
        <w:rPr>
          <w:rFonts w:ascii="Arial" w:hAnsi="Arial" w:cs="Arial"/>
          <w:b/>
          <w:bCs/>
          <w:color w:val="auto"/>
          <w:sz w:val="24"/>
          <w:szCs w:val="24"/>
        </w:rPr>
        <w:t>isclaimer</w:t>
      </w:r>
      <w:bookmarkEnd w:id="5"/>
    </w:p>
    <w:p w:rsidR="00182177" w:rsidRPr="00C93AAA" w:rsidRDefault="00182177" w:rsidP="00182177">
      <w:pPr>
        <w:spacing w:after="0"/>
        <w:jc w:val="left"/>
        <w:rPr>
          <w:rFonts w:ascii="Arial" w:eastAsia="Calibri" w:hAnsi="Arial" w:cs="Arial"/>
          <w:sz w:val="24"/>
          <w:szCs w:val="24"/>
        </w:rPr>
      </w:pPr>
      <w:r w:rsidRPr="00C93AAA">
        <w:rPr>
          <w:rFonts w:ascii="Arial" w:eastAsia="Calibri" w:hAnsi="Arial" w:cs="Arial"/>
          <w:sz w:val="24"/>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w:t>
      </w:r>
      <w:r w:rsidRPr="008E09BF">
        <w:rPr>
          <w:rFonts w:ascii="Arial" w:eastAsia="Calibri" w:hAnsi="Arial" w:cs="Arial"/>
          <w:sz w:val="24"/>
          <w:szCs w:val="24"/>
        </w:rPr>
        <w:t xml:space="preserve">the </w:t>
      </w:r>
      <w:hyperlink r:id="rId14" w:anchor="staff-your-responsibilities" w:history="1">
        <w:r w:rsidRPr="008E09BF">
          <w:rPr>
            <w:rStyle w:val="Hyperlink"/>
            <w:rFonts w:ascii="Arial" w:eastAsia="Calibri" w:hAnsi="Arial" w:cs="Arial"/>
            <w:sz w:val="24"/>
            <w:szCs w:val="24"/>
          </w:rPr>
          <w:t>NHS Constitution</w:t>
        </w:r>
      </w:hyperlink>
      <w:r w:rsidRPr="008E09BF">
        <w:rPr>
          <w:rFonts w:ascii="Arial" w:eastAsia="Calibri" w:hAnsi="Arial" w:cs="Arial"/>
          <w:sz w:val="24"/>
          <w:szCs w:val="24"/>
        </w:rPr>
        <w:t>.</w:t>
      </w:r>
      <w:r w:rsidR="00542FA8">
        <w:rPr>
          <w:rFonts w:ascii="Arial" w:eastAsia="Calibri" w:hAnsi="Arial" w:cs="Arial"/>
          <w:sz w:val="24"/>
          <w:szCs w:val="24"/>
        </w:rPr>
        <w:t xml:space="preserve"> </w:t>
      </w:r>
      <w:r w:rsidRPr="00C93AAA">
        <w:rPr>
          <w:rFonts w:ascii="Arial" w:eastAsia="Calibri" w:hAnsi="Arial" w:cs="Arial"/>
          <w:sz w:val="24"/>
          <w:szCs w:val="24"/>
        </w:rPr>
        <w:t xml:space="preserve">If there are any concerns with this </w:t>
      </w:r>
      <w:r w:rsidR="003E4456" w:rsidRPr="00C93AAA">
        <w:rPr>
          <w:rFonts w:ascii="Arial" w:eastAsia="Calibri" w:hAnsi="Arial" w:cs="Arial"/>
          <w:sz w:val="24"/>
          <w:szCs w:val="24"/>
        </w:rPr>
        <w:t>document,</w:t>
      </w:r>
      <w:r w:rsidRPr="00C93AAA">
        <w:rPr>
          <w:rFonts w:ascii="Arial" w:eastAsia="Calibri" w:hAnsi="Arial" w:cs="Arial"/>
          <w:sz w:val="24"/>
          <w:szCs w:val="24"/>
        </w:rPr>
        <w:t xml:space="preserve"> then the reader should initially discuss the specific issue with their line manager or raise it through appropriate </w:t>
      </w:r>
      <w:r w:rsidR="00542FA8">
        <w:rPr>
          <w:rFonts w:ascii="Arial" w:eastAsia="Calibri" w:hAnsi="Arial" w:cs="Arial"/>
          <w:sz w:val="24"/>
          <w:szCs w:val="24"/>
        </w:rPr>
        <w:t>speaking up</w:t>
      </w:r>
      <w:r w:rsidRPr="00C93AAA">
        <w:rPr>
          <w:rFonts w:ascii="Arial" w:eastAsia="Calibri" w:hAnsi="Arial" w:cs="Arial"/>
          <w:sz w:val="24"/>
          <w:szCs w:val="24"/>
        </w:rPr>
        <w:t xml:space="preserve"> channels. The line manager should agree a course of action that is appropriate and reflect this in the patients notes and with the policy sponsor.</w:t>
      </w:r>
    </w:p>
    <w:p w:rsidR="00182177" w:rsidRPr="00C93AAA" w:rsidRDefault="00182177" w:rsidP="00182177">
      <w:pPr>
        <w:spacing w:after="0"/>
        <w:jc w:val="left"/>
        <w:rPr>
          <w:rFonts w:ascii="Arial" w:hAnsi="Arial" w:cs="Arial"/>
          <w:sz w:val="24"/>
          <w:szCs w:val="24"/>
        </w:rPr>
      </w:pPr>
    </w:p>
    <w:p w:rsidR="00182177" w:rsidRPr="00C93AAA" w:rsidRDefault="00182177" w:rsidP="00182177">
      <w:pPr>
        <w:spacing w:after="0"/>
        <w:jc w:val="left"/>
        <w:rPr>
          <w:rFonts w:ascii="Arial" w:hAnsi="Arial" w:cs="Arial"/>
          <w:sz w:val="24"/>
          <w:szCs w:val="24"/>
        </w:rPr>
      </w:pPr>
    </w:p>
    <w:p w:rsidR="00182177" w:rsidRPr="00B276C1" w:rsidRDefault="00544459" w:rsidP="00544459">
      <w:pPr>
        <w:pStyle w:val="Heading1"/>
        <w:numPr>
          <w:ilvl w:val="0"/>
          <w:numId w:val="3"/>
        </w:numPr>
        <w:tabs>
          <w:tab w:val="num" w:pos="360"/>
        </w:tabs>
        <w:spacing w:before="0"/>
        <w:ind w:left="851" w:hanging="851"/>
        <w:rPr>
          <w:rFonts w:ascii="Arial" w:hAnsi="Arial" w:cs="Arial"/>
          <w:b/>
          <w:bCs/>
          <w:color w:val="auto"/>
          <w:sz w:val="24"/>
          <w:szCs w:val="24"/>
        </w:rPr>
      </w:pPr>
      <w:bookmarkStart w:id="6" w:name="_Toc160548057"/>
      <w:r w:rsidRPr="00B276C1">
        <w:rPr>
          <w:rFonts w:ascii="Arial" w:hAnsi="Arial" w:cs="Arial"/>
          <w:b/>
          <w:bCs/>
          <w:color w:val="auto"/>
          <w:sz w:val="24"/>
          <w:szCs w:val="24"/>
        </w:rPr>
        <w:t>Full details of the policy</w:t>
      </w:r>
      <w:bookmarkEnd w:id="6"/>
    </w:p>
    <w:p w:rsidR="00702D4F" w:rsidRPr="00B276C1" w:rsidRDefault="00702D4F" w:rsidP="00702D4F">
      <w:pPr>
        <w:rPr>
          <w:lang w:val="en-IN" w:bidi="hi-IN"/>
        </w:rPr>
      </w:pPr>
    </w:p>
    <w:p w:rsidR="000F292E" w:rsidRPr="00B276C1" w:rsidRDefault="000F292E" w:rsidP="00BC19A0">
      <w:pPr>
        <w:tabs>
          <w:tab w:val="left" w:pos="426"/>
        </w:tabs>
        <w:spacing w:after="0"/>
        <w:jc w:val="left"/>
        <w:rPr>
          <w:rFonts w:ascii="Arial" w:hAnsi="Arial" w:cs="Arial"/>
          <w:b/>
          <w:iCs/>
          <w:sz w:val="24"/>
          <w:szCs w:val="24"/>
          <w:lang w:val="en-GB"/>
        </w:rPr>
      </w:pPr>
      <w:r w:rsidRPr="00B276C1">
        <w:rPr>
          <w:rFonts w:ascii="Arial" w:hAnsi="Arial" w:cs="Arial"/>
          <w:b/>
          <w:iCs/>
          <w:sz w:val="24"/>
          <w:szCs w:val="24"/>
          <w:lang w:val="en-GB"/>
        </w:rPr>
        <w:t xml:space="preserve">4.1 What does deprivation of liberty </w:t>
      </w:r>
      <w:r w:rsidR="000A4522">
        <w:rPr>
          <w:rFonts w:ascii="Arial" w:hAnsi="Arial" w:cs="Arial"/>
          <w:b/>
          <w:iCs/>
          <w:sz w:val="24"/>
          <w:szCs w:val="24"/>
          <w:lang w:val="en-GB"/>
        </w:rPr>
        <w:t xml:space="preserve">(dol) </w:t>
      </w:r>
      <w:r w:rsidRPr="00B276C1">
        <w:rPr>
          <w:rFonts w:ascii="Arial" w:hAnsi="Arial" w:cs="Arial"/>
          <w:b/>
          <w:iCs/>
          <w:sz w:val="24"/>
          <w:szCs w:val="24"/>
          <w:lang w:val="en-GB"/>
        </w:rPr>
        <w:t>mean?</w:t>
      </w:r>
    </w:p>
    <w:p w:rsidR="00F942AA" w:rsidRPr="00B276C1" w:rsidRDefault="00F942AA" w:rsidP="00BC19A0">
      <w:pPr>
        <w:tabs>
          <w:tab w:val="left" w:pos="426"/>
        </w:tabs>
        <w:spacing w:after="0"/>
        <w:jc w:val="left"/>
        <w:rPr>
          <w:rFonts w:ascii="Arial" w:hAnsi="Arial" w:cs="Arial"/>
          <w:bCs/>
          <w:iCs/>
          <w:sz w:val="24"/>
          <w:szCs w:val="24"/>
        </w:rPr>
      </w:pPr>
    </w:p>
    <w:p w:rsidR="00482E59" w:rsidRPr="00B276C1" w:rsidRDefault="00482E59" w:rsidP="00BC19A0">
      <w:pPr>
        <w:tabs>
          <w:tab w:val="left" w:pos="426"/>
        </w:tabs>
        <w:spacing w:after="0"/>
        <w:jc w:val="left"/>
        <w:rPr>
          <w:rFonts w:ascii="Arial" w:hAnsi="Arial" w:cs="Arial"/>
          <w:bCs/>
          <w:iCs/>
          <w:sz w:val="24"/>
          <w:szCs w:val="24"/>
        </w:rPr>
      </w:pPr>
      <w:r w:rsidRPr="00B276C1">
        <w:rPr>
          <w:rFonts w:ascii="Arial" w:hAnsi="Arial" w:cs="Arial"/>
          <w:bCs/>
          <w:iCs/>
          <w:sz w:val="24"/>
          <w:szCs w:val="24"/>
        </w:rPr>
        <w:t xml:space="preserve">Article 5 of the </w:t>
      </w:r>
      <w:r w:rsidR="00913C81" w:rsidRPr="00B276C1">
        <w:rPr>
          <w:rFonts w:ascii="Arial" w:hAnsi="Arial" w:cs="Arial"/>
          <w:bCs/>
          <w:iCs/>
          <w:sz w:val="24"/>
          <w:szCs w:val="24"/>
        </w:rPr>
        <w:t>European Convention on Huma</w:t>
      </w:r>
      <w:r w:rsidR="00D478A6" w:rsidRPr="00B276C1">
        <w:rPr>
          <w:rFonts w:ascii="Arial" w:hAnsi="Arial" w:cs="Arial"/>
          <w:bCs/>
          <w:iCs/>
          <w:sz w:val="24"/>
          <w:szCs w:val="24"/>
        </w:rPr>
        <w:t>n</w:t>
      </w:r>
      <w:r w:rsidR="00913C81" w:rsidRPr="00B276C1">
        <w:rPr>
          <w:rFonts w:ascii="Arial" w:hAnsi="Arial" w:cs="Arial"/>
          <w:bCs/>
          <w:iCs/>
          <w:sz w:val="24"/>
          <w:szCs w:val="24"/>
        </w:rPr>
        <w:t xml:space="preserve"> Rights (ECHR) </w:t>
      </w:r>
      <w:r w:rsidRPr="00B276C1">
        <w:rPr>
          <w:rFonts w:ascii="Arial" w:hAnsi="Arial" w:cs="Arial"/>
          <w:bCs/>
          <w:iCs/>
          <w:sz w:val="24"/>
          <w:szCs w:val="24"/>
        </w:rPr>
        <w:t>has three elements which need to be satisfied for circumstances to amount to a deprivation of liberty:</w:t>
      </w:r>
    </w:p>
    <w:p w:rsidR="00482E59" w:rsidRPr="00B276C1" w:rsidRDefault="00482E59" w:rsidP="00482E59">
      <w:pPr>
        <w:pStyle w:val="ListParagraph"/>
        <w:numPr>
          <w:ilvl w:val="0"/>
          <w:numId w:val="11"/>
        </w:numPr>
        <w:tabs>
          <w:tab w:val="left" w:pos="426"/>
        </w:tabs>
        <w:spacing w:after="0"/>
        <w:rPr>
          <w:rFonts w:ascii="Arial" w:hAnsi="Arial" w:cs="Arial"/>
          <w:bCs/>
          <w:iCs/>
          <w:sz w:val="24"/>
          <w:szCs w:val="24"/>
        </w:rPr>
      </w:pPr>
      <w:r w:rsidRPr="00B276C1">
        <w:rPr>
          <w:rFonts w:ascii="Arial" w:hAnsi="Arial" w:cs="Arial"/>
          <w:bCs/>
          <w:iCs/>
          <w:sz w:val="24"/>
          <w:szCs w:val="24"/>
        </w:rPr>
        <w:t>Objective: the person is confined to a particular restricted place for a non-negligible period of time</w:t>
      </w:r>
      <w:r w:rsidR="00DA69AF">
        <w:rPr>
          <w:rFonts w:ascii="Arial" w:hAnsi="Arial" w:cs="Arial"/>
          <w:bCs/>
          <w:iCs/>
          <w:sz w:val="24"/>
          <w:szCs w:val="24"/>
        </w:rPr>
        <w:t xml:space="preserve"> [</w:t>
      </w:r>
      <w:r w:rsidR="009278DB">
        <w:rPr>
          <w:rFonts w:ascii="Arial" w:hAnsi="Arial" w:cs="Arial"/>
          <w:bCs/>
          <w:iCs/>
          <w:sz w:val="24"/>
          <w:szCs w:val="24"/>
        </w:rPr>
        <w:t>e.g. an episode of care on a ward]</w:t>
      </w:r>
      <w:r w:rsidRPr="00B276C1">
        <w:rPr>
          <w:rFonts w:ascii="Arial" w:hAnsi="Arial" w:cs="Arial"/>
          <w:bCs/>
          <w:iCs/>
          <w:sz w:val="24"/>
          <w:szCs w:val="24"/>
        </w:rPr>
        <w:t xml:space="preserve"> and</w:t>
      </w:r>
    </w:p>
    <w:p w:rsidR="00482E59" w:rsidRPr="00B276C1" w:rsidRDefault="00482E59" w:rsidP="00482E59">
      <w:pPr>
        <w:pStyle w:val="ListParagraph"/>
        <w:numPr>
          <w:ilvl w:val="0"/>
          <w:numId w:val="11"/>
        </w:numPr>
        <w:tabs>
          <w:tab w:val="left" w:pos="426"/>
        </w:tabs>
        <w:spacing w:after="0"/>
        <w:rPr>
          <w:rFonts w:ascii="Arial" w:hAnsi="Arial" w:cs="Arial"/>
          <w:bCs/>
          <w:iCs/>
          <w:sz w:val="24"/>
          <w:szCs w:val="24"/>
        </w:rPr>
      </w:pPr>
      <w:r w:rsidRPr="00B276C1">
        <w:rPr>
          <w:rFonts w:ascii="Arial" w:hAnsi="Arial" w:cs="Arial"/>
          <w:bCs/>
          <w:iCs/>
          <w:sz w:val="24"/>
          <w:szCs w:val="24"/>
        </w:rPr>
        <w:t xml:space="preserve">Subjective: </w:t>
      </w:r>
      <w:r w:rsidRPr="00206D46">
        <w:rPr>
          <w:rFonts w:ascii="Arial" w:hAnsi="Arial" w:cs="Arial"/>
          <w:bCs/>
          <w:iCs/>
          <w:sz w:val="24"/>
          <w:szCs w:val="24"/>
        </w:rPr>
        <w:t>the person does not consent</w:t>
      </w:r>
      <w:r w:rsidRPr="00B276C1">
        <w:rPr>
          <w:rFonts w:ascii="Arial" w:hAnsi="Arial" w:cs="Arial"/>
          <w:bCs/>
          <w:iCs/>
          <w:sz w:val="24"/>
          <w:szCs w:val="24"/>
        </w:rPr>
        <w:t xml:space="preserve"> (or cannot because they do not have the capacity to do so) to that confinement and </w:t>
      </w:r>
    </w:p>
    <w:p w:rsidR="00482E59" w:rsidRPr="00B276C1" w:rsidRDefault="00482E59" w:rsidP="00482E59">
      <w:pPr>
        <w:pStyle w:val="ListParagraph"/>
        <w:numPr>
          <w:ilvl w:val="0"/>
          <w:numId w:val="11"/>
        </w:numPr>
        <w:tabs>
          <w:tab w:val="left" w:pos="426"/>
        </w:tabs>
        <w:spacing w:after="0"/>
        <w:rPr>
          <w:rFonts w:ascii="Arial" w:hAnsi="Arial" w:cs="Arial"/>
          <w:bCs/>
          <w:iCs/>
          <w:sz w:val="24"/>
          <w:szCs w:val="24"/>
        </w:rPr>
      </w:pPr>
      <w:r w:rsidRPr="00B276C1">
        <w:rPr>
          <w:rFonts w:ascii="Arial" w:hAnsi="Arial" w:cs="Arial"/>
          <w:bCs/>
          <w:iCs/>
          <w:sz w:val="24"/>
          <w:szCs w:val="24"/>
        </w:rPr>
        <w:t xml:space="preserve">State </w:t>
      </w:r>
      <w:proofErr w:type="spellStart"/>
      <w:r w:rsidRPr="00B276C1">
        <w:rPr>
          <w:rFonts w:ascii="Arial" w:hAnsi="Arial" w:cs="Arial"/>
          <w:bCs/>
          <w:iCs/>
          <w:sz w:val="24"/>
          <w:szCs w:val="24"/>
        </w:rPr>
        <w:t>imputability</w:t>
      </w:r>
      <w:proofErr w:type="spellEnd"/>
      <w:r w:rsidR="00DA69AF">
        <w:rPr>
          <w:rFonts w:ascii="Arial" w:hAnsi="Arial" w:cs="Arial"/>
          <w:bCs/>
          <w:iCs/>
          <w:sz w:val="24"/>
          <w:szCs w:val="24"/>
        </w:rPr>
        <w:t xml:space="preserve"> [care is being provided by the State</w:t>
      </w:r>
      <w:r w:rsidR="009278DB">
        <w:rPr>
          <w:rFonts w:ascii="Arial" w:hAnsi="Arial" w:cs="Arial"/>
          <w:bCs/>
          <w:iCs/>
          <w:sz w:val="24"/>
          <w:szCs w:val="24"/>
        </w:rPr>
        <w:t xml:space="preserve">: </w:t>
      </w:r>
      <w:r w:rsidR="00DA69AF">
        <w:rPr>
          <w:rFonts w:ascii="Arial" w:hAnsi="Arial" w:cs="Arial"/>
          <w:bCs/>
          <w:iCs/>
          <w:sz w:val="24"/>
          <w:szCs w:val="24"/>
        </w:rPr>
        <w:t>NHS or Local Authority]</w:t>
      </w:r>
      <w:r w:rsidRPr="00B276C1">
        <w:rPr>
          <w:rFonts w:ascii="Arial" w:hAnsi="Arial" w:cs="Arial"/>
          <w:bCs/>
          <w:iCs/>
          <w:sz w:val="24"/>
          <w:szCs w:val="24"/>
        </w:rPr>
        <w:t>.</w:t>
      </w:r>
    </w:p>
    <w:p w:rsidR="00F80B50" w:rsidRPr="00B276C1" w:rsidRDefault="002230AB"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Where these three elements are met an authorisation is necessary to ensure the deprivation of liberty is lawful</w:t>
      </w:r>
      <w:r w:rsidR="00913C81" w:rsidRPr="00B276C1">
        <w:rPr>
          <w:rFonts w:ascii="Arial" w:hAnsi="Arial" w:cs="Arial"/>
          <w:bCs/>
          <w:iCs/>
          <w:sz w:val="24"/>
          <w:szCs w:val="24"/>
          <w:lang w:val="en-GB"/>
        </w:rPr>
        <w:t xml:space="preserve"> (The Law Society, 2024)</w:t>
      </w:r>
      <w:r w:rsidR="00D478A6" w:rsidRPr="00B276C1">
        <w:rPr>
          <w:rFonts w:ascii="Arial" w:hAnsi="Arial" w:cs="Arial"/>
          <w:bCs/>
          <w:iCs/>
          <w:sz w:val="24"/>
          <w:szCs w:val="24"/>
          <w:lang w:val="en-GB"/>
        </w:rPr>
        <w:t>.</w:t>
      </w:r>
      <w:r w:rsidR="00913C81" w:rsidRPr="00B276C1">
        <w:rPr>
          <w:rFonts w:ascii="Arial" w:hAnsi="Arial" w:cs="Arial"/>
          <w:bCs/>
          <w:iCs/>
          <w:sz w:val="24"/>
          <w:szCs w:val="24"/>
          <w:lang w:val="en-GB"/>
        </w:rPr>
        <w:t xml:space="preserve"> </w:t>
      </w:r>
    </w:p>
    <w:p w:rsidR="00F80B50" w:rsidRPr="00B276C1" w:rsidRDefault="00F80B50" w:rsidP="00BC19A0">
      <w:pPr>
        <w:tabs>
          <w:tab w:val="left" w:pos="426"/>
        </w:tabs>
        <w:spacing w:after="0"/>
        <w:jc w:val="left"/>
        <w:rPr>
          <w:rFonts w:ascii="Arial" w:hAnsi="Arial" w:cs="Arial"/>
          <w:bCs/>
          <w:iCs/>
          <w:sz w:val="24"/>
          <w:szCs w:val="24"/>
          <w:lang w:val="en-GB"/>
        </w:rPr>
      </w:pPr>
    </w:p>
    <w:p w:rsidR="00F942AA" w:rsidRPr="00B276C1" w:rsidRDefault="00F942AA" w:rsidP="00BC19A0">
      <w:pPr>
        <w:tabs>
          <w:tab w:val="left" w:pos="426"/>
        </w:tabs>
        <w:spacing w:after="0"/>
        <w:jc w:val="left"/>
        <w:rPr>
          <w:rFonts w:ascii="Arial" w:hAnsi="Arial" w:cs="Arial"/>
          <w:bCs/>
          <w:iCs/>
          <w:sz w:val="24"/>
          <w:szCs w:val="24"/>
          <w:lang w:val="en-GB"/>
        </w:rPr>
      </w:pPr>
    </w:p>
    <w:p w:rsidR="00BD2782" w:rsidRPr="00B276C1" w:rsidRDefault="00BD2782" w:rsidP="00BC19A0">
      <w:pPr>
        <w:tabs>
          <w:tab w:val="left" w:pos="426"/>
        </w:tabs>
        <w:spacing w:after="0"/>
        <w:jc w:val="left"/>
        <w:rPr>
          <w:rFonts w:ascii="Arial" w:hAnsi="Arial" w:cs="Arial"/>
          <w:b/>
          <w:iCs/>
          <w:sz w:val="24"/>
          <w:szCs w:val="24"/>
          <w:lang w:val="en-GB"/>
        </w:rPr>
      </w:pPr>
      <w:r w:rsidRPr="00B276C1">
        <w:rPr>
          <w:rFonts w:ascii="Arial" w:hAnsi="Arial" w:cs="Arial"/>
          <w:b/>
          <w:iCs/>
          <w:sz w:val="24"/>
          <w:szCs w:val="24"/>
          <w:lang w:val="en-GB"/>
        </w:rPr>
        <w:t xml:space="preserve">4.2 What </w:t>
      </w:r>
      <w:r w:rsidR="00CB4B90" w:rsidRPr="00B276C1">
        <w:rPr>
          <w:rFonts w:ascii="Arial" w:hAnsi="Arial" w:cs="Arial"/>
          <w:b/>
          <w:iCs/>
          <w:sz w:val="24"/>
          <w:szCs w:val="24"/>
          <w:lang w:val="en-GB"/>
        </w:rPr>
        <w:t>does deprivation of liberty (dol) mean in practice</w:t>
      </w:r>
      <w:r w:rsidRPr="00B276C1">
        <w:rPr>
          <w:rFonts w:ascii="Arial" w:hAnsi="Arial" w:cs="Arial"/>
          <w:b/>
          <w:iCs/>
          <w:sz w:val="24"/>
          <w:szCs w:val="24"/>
          <w:lang w:val="en-GB"/>
        </w:rPr>
        <w:t>?</w:t>
      </w:r>
    </w:p>
    <w:p w:rsidR="00F942AA" w:rsidRPr="00B276C1" w:rsidRDefault="00F942AA" w:rsidP="00BC19A0">
      <w:pPr>
        <w:tabs>
          <w:tab w:val="left" w:pos="426"/>
        </w:tabs>
        <w:spacing w:after="0"/>
        <w:jc w:val="left"/>
        <w:rPr>
          <w:rFonts w:ascii="Arial" w:hAnsi="Arial" w:cs="Arial"/>
          <w:bCs/>
          <w:iCs/>
          <w:sz w:val="24"/>
          <w:szCs w:val="24"/>
          <w:lang w:val="en-GB"/>
        </w:rPr>
      </w:pPr>
    </w:p>
    <w:p w:rsidR="00BC19A0" w:rsidRPr="00B276C1" w:rsidRDefault="00BC19A0"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Following the </w:t>
      </w:r>
      <w:r w:rsidRPr="00B276C1">
        <w:rPr>
          <w:rFonts w:ascii="Arial" w:hAnsi="Arial" w:cs="Arial"/>
          <w:bCs/>
          <w:i/>
          <w:iCs/>
          <w:sz w:val="24"/>
          <w:szCs w:val="24"/>
          <w:lang w:val="en-GB"/>
        </w:rPr>
        <w:t xml:space="preserve">Cheshire West </w:t>
      </w:r>
      <w:r w:rsidR="002779EB" w:rsidRPr="00B276C1">
        <w:rPr>
          <w:rFonts w:ascii="Arial" w:hAnsi="Arial" w:cs="Arial"/>
          <w:bCs/>
          <w:sz w:val="24"/>
          <w:szCs w:val="24"/>
          <w:lang w:val="en-GB"/>
        </w:rPr>
        <w:t>judgment</w:t>
      </w:r>
      <w:r w:rsidR="002779EB" w:rsidRPr="00B276C1">
        <w:rPr>
          <w:rFonts w:ascii="Arial" w:hAnsi="Arial" w:cs="Arial"/>
          <w:bCs/>
          <w:i/>
          <w:iCs/>
          <w:sz w:val="24"/>
          <w:szCs w:val="24"/>
          <w:lang w:val="en-GB"/>
        </w:rPr>
        <w:t xml:space="preserve"> </w:t>
      </w:r>
      <w:r w:rsidR="002779EB" w:rsidRPr="00B276C1">
        <w:rPr>
          <w:rFonts w:ascii="Arial" w:hAnsi="Arial" w:cs="Arial"/>
          <w:bCs/>
          <w:sz w:val="24"/>
          <w:szCs w:val="24"/>
          <w:lang w:val="en-GB"/>
        </w:rPr>
        <w:t>(</w:t>
      </w:r>
      <w:r w:rsidRPr="00B276C1">
        <w:rPr>
          <w:rFonts w:ascii="Arial" w:hAnsi="Arial" w:cs="Arial"/>
          <w:bCs/>
          <w:iCs/>
          <w:sz w:val="24"/>
          <w:szCs w:val="24"/>
          <w:lang w:val="en-GB"/>
        </w:rPr>
        <w:t>2014</w:t>
      </w:r>
      <w:r w:rsidR="002779EB" w:rsidRPr="00B276C1">
        <w:rPr>
          <w:rFonts w:ascii="Arial" w:hAnsi="Arial" w:cs="Arial"/>
          <w:bCs/>
          <w:iCs/>
          <w:sz w:val="24"/>
          <w:szCs w:val="24"/>
          <w:lang w:val="en-GB"/>
        </w:rPr>
        <w:t>)</w:t>
      </w:r>
      <w:r w:rsidRPr="00B276C1">
        <w:rPr>
          <w:rFonts w:ascii="Arial" w:hAnsi="Arial" w:cs="Arial"/>
          <w:bCs/>
          <w:iCs/>
          <w:sz w:val="24"/>
          <w:szCs w:val="24"/>
          <w:lang w:val="en-GB"/>
        </w:rPr>
        <w:t xml:space="preserve">, a </w:t>
      </w:r>
      <w:r w:rsidR="00EF5ED5" w:rsidRPr="00B276C1">
        <w:rPr>
          <w:rFonts w:ascii="Arial" w:hAnsi="Arial" w:cs="Arial"/>
          <w:bCs/>
          <w:iCs/>
          <w:sz w:val="24"/>
          <w:szCs w:val="24"/>
          <w:lang w:val="en-GB"/>
        </w:rPr>
        <w:t>d</w:t>
      </w:r>
      <w:r w:rsidRPr="00B276C1">
        <w:rPr>
          <w:rFonts w:ascii="Arial" w:hAnsi="Arial" w:cs="Arial"/>
          <w:bCs/>
          <w:iCs/>
          <w:sz w:val="24"/>
          <w:szCs w:val="24"/>
          <w:lang w:val="en-GB"/>
        </w:rPr>
        <w:t>o</w:t>
      </w:r>
      <w:r w:rsidR="00806B0C">
        <w:rPr>
          <w:rFonts w:ascii="Arial" w:hAnsi="Arial" w:cs="Arial"/>
          <w:bCs/>
          <w:iCs/>
          <w:sz w:val="24"/>
          <w:szCs w:val="24"/>
          <w:lang w:val="en-GB"/>
        </w:rPr>
        <w:t>l</w:t>
      </w:r>
      <w:r w:rsidRPr="00B276C1">
        <w:rPr>
          <w:rFonts w:ascii="Arial" w:hAnsi="Arial" w:cs="Arial"/>
          <w:bCs/>
          <w:iCs/>
          <w:sz w:val="24"/>
          <w:szCs w:val="24"/>
          <w:lang w:val="en-GB"/>
        </w:rPr>
        <w:t xml:space="preserve"> </w:t>
      </w:r>
      <w:r w:rsidR="00261D9F" w:rsidRPr="00B276C1">
        <w:rPr>
          <w:rFonts w:ascii="Arial" w:hAnsi="Arial" w:cs="Arial"/>
          <w:bCs/>
          <w:iCs/>
          <w:sz w:val="24"/>
          <w:szCs w:val="24"/>
          <w:lang w:val="en-GB"/>
        </w:rPr>
        <w:t xml:space="preserve">was clarified: </w:t>
      </w:r>
      <w:r w:rsidRPr="00B276C1">
        <w:rPr>
          <w:rFonts w:ascii="Arial" w:hAnsi="Arial" w:cs="Arial"/>
          <w:bCs/>
          <w:iCs/>
          <w:sz w:val="24"/>
          <w:szCs w:val="24"/>
          <w:lang w:val="en-GB"/>
        </w:rPr>
        <w:t xml:space="preserve">when </w:t>
      </w:r>
      <w:r w:rsidR="002779EB" w:rsidRPr="00B276C1">
        <w:rPr>
          <w:rFonts w:ascii="Arial" w:hAnsi="Arial" w:cs="Arial"/>
          <w:bCs/>
          <w:iCs/>
          <w:sz w:val="24"/>
          <w:szCs w:val="24"/>
          <w:lang w:val="en-GB"/>
        </w:rPr>
        <w:t>a person</w:t>
      </w:r>
      <w:r w:rsidRPr="00B276C1">
        <w:rPr>
          <w:rFonts w:ascii="Arial" w:hAnsi="Arial" w:cs="Arial"/>
          <w:bCs/>
          <w:iCs/>
          <w:sz w:val="24"/>
          <w:szCs w:val="24"/>
          <w:lang w:val="en-GB"/>
        </w:rPr>
        <w:t xml:space="preserve"> </w:t>
      </w:r>
      <w:r w:rsidRPr="00B276C1">
        <w:rPr>
          <w:rFonts w:ascii="Arial" w:hAnsi="Arial" w:cs="Arial"/>
          <w:b/>
          <w:iCs/>
          <w:sz w:val="24"/>
          <w:szCs w:val="24"/>
          <w:lang w:val="en-GB"/>
        </w:rPr>
        <w:t>who lacks capacity to consent to care and treatment</w:t>
      </w:r>
      <w:r w:rsidR="00CB4B90" w:rsidRPr="00B276C1">
        <w:rPr>
          <w:rFonts w:ascii="Arial" w:hAnsi="Arial" w:cs="Arial"/>
          <w:b/>
          <w:iCs/>
          <w:sz w:val="24"/>
          <w:szCs w:val="24"/>
          <w:lang w:val="en-GB"/>
        </w:rPr>
        <w:t>,</w:t>
      </w:r>
      <w:r w:rsidRPr="00B276C1">
        <w:rPr>
          <w:rFonts w:ascii="Arial" w:hAnsi="Arial" w:cs="Arial"/>
          <w:bCs/>
          <w:iCs/>
          <w:sz w:val="24"/>
          <w:szCs w:val="24"/>
          <w:lang w:val="en-GB"/>
        </w:rPr>
        <w:t xml:space="preserve"> is accommodated in a hospital or care home</w:t>
      </w:r>
      <w:r w:rsidR="00CB4B90" w:rsidRPr="00B276C1">
        <w:rPr>
          <w:rFonts w:ascii="Arial" w:hAnsi="Arial" w:cs="Arial"/>
          <w:bCs/>
          <w:iCs/>
          <w:sz w:val="24"/>
          <w:szCs w:val="24"/>
          <w:lang w:val="en-GB"/>
        </w:rPr>
        <w:t xml:space="preserve"> and</w:t>
      </w:r>
      <w:r w:rsidRPr="00B276C1">
        <w:rPr>
          <w:rFonts w:ascii="Arial" w:hAnsi="Arial" w:cs="Arial"/>
          <w:bCs/>
          <w:iCs/>
          <w:sz w:val="24"/>
          <w:szCs w:val="24"/>
          <w:lang w:val="en-GB"/>
        </w:rPr>
        <w:t xml:space="preserve"> is:</w:t>
      </w:r>
    </w:p>
    <w:p w:rsidR="00BC19A0" w:rsidRPr="00B276C1" w:rsidRDefault="00BC19A0" w:rsidP="00BC19A0">
      <w:pPr>
        <w:numPr>
          <w:ilvl w:val="0"/>
          <w:numId w:val="7"/>
        </w:numPr>
        <w:tabs>
          <w:tab w:val="left" w:pos="426"/>
        </w:tabs>
        <w:spacing w:after="0"/>
        <w:jc w:val="left"/>
        <w:rPr>
          <w:rFonts w:ascii="Arial" w:hAnsi="Arial" w:cs="Arial"/>
          <w:bCs/>
          <w:iCs/>
          <w:sz w:val="24"/>
          <w:szCs w:val="24"/>
          <w:lang w:val="en-GB"/>
        </w:rPr>
      </w:pPr>
      <w:r w:rsidRPr="00B276C1">
        <w:rPr>
          <w:rFonts w:ascii="Arial" w:hAnsi="Arial" w:cs="Arial"/>
          <w:b/>
          <w:iCs/>
          <w:sz w:val="24"/>
          <w:szCs w:val="24"/>
          <w:lang w:val="en-GB"/>
        </w:rPr>
        <w:t>Under con</w:t>
      </w:r>
      <w:r w:rsidR="002779EB" w:rsidRPr="00B276C1">
        <w:rPr>
          <w:rFonts w:ascii="Arial" w:hAnsi="Arial" w:cs="Arial"/>
          <w:b/>
          <w:iCs/>
          <w:sz w:val="24"/>
          <w:szCs w:val="24"/>
          <w:lang w:val="en-GB"/>
        </w:rPr>
        <w:t xml:space="preserve">tinuous </w:t>
      </w:r>
      <w:r w:rsidRPr="00B276C1">
        <w:rPr>
          <w:rFonts w:ascii="Arial" w:hAnsi="Arial" w:cs="Arial"/>
          <w:b/>
          <w:iCs/>
          <w:sz w:val="24"/>
          <w:szCs w:val="24"/>
          <w:lang w:val="en-GB"/>
        </w:rPr>
        <w:t>supervision and control</w:t>
      </w:r>
      <w:r w:rsidR="002779EB" w:rsidRPr="00B276C1">
        <w:rPr>
          <w:rFonts w:ascii="Arial" w:hAnsi="Arial" w:cs="Arial"/>
          <w:bCs/>
          <w:iCs/>
          <w:sz w:val="24"/>
          <w:szCs w:val="24"/>
          <w:lang w:val="en-GB"/>
        </w:rPr>
        <w:t xml:space="preserve"> </w:t>
      </w:r>
      <w:r w:rsidR="00234AFA" w:rsidRPr="00B276C1">
        <w:rPr>
          <w:rFonts w:ascii="Arial" w:hAnsi="Arial" w:cs="Arial"/>
          <w:bCs/>
          <w:iCs/>
          <w:sz w:val="24"/>
          <w:szCs w:val="24"/>
          <w:lang w:val="en-GB"/>
        </w:rPr>
        <w:t xml:space="preserve">i.e. </w:t>
      </w:r>
      <w:r w:rsidR="002779EB" w:rsidRPr="00B276C1">
        <w:rPr>
          <w:rFonts w:ascii="Arial" w:hAnsi="Arial" w:cs="Arial"/>
          <w:bCs/>
          <w:iCs/>
          <w:sz w:val="24"/>
          <w:szCs w:val="24"/>
          <w:lang w:val="en-GB"/>
        </w:rPr>
        <w:t xml:space="preserve">the staff caring for the person need to know where the person is and what they are doing at any one </w:t>
      </w:r>
      <w:proofErr w:type="gramStart"/>
      <w:r w:rsidR="002779EB" w:rsidRPr="00B276C1">
        <w:rPr>
          <w:rFonts w:ascii="Arial" w:hAnsi="Arial" w:cs="Arial"/>
          <w:bCs/>
          <w:iCs/>
          <w:sz w:val="24"/>
          <w:szCs w:val="24"/>
          <w:lang w:val="en-GB"/>
        </w:rPr>
        <w:t>time;</w:t>
      </w:r>
      <w:proofErr w:type="gramEnd"/>
    </w:p>
    <w:p w:rsidR="006B09EF" w:rsidRPr="00B276C1" w:rsidRDefault="002779EB" w:rsidP="006B09EF">
      <w:pPr>
        <w:numPr>
          <w:ilvl w:val="0"/>
          <w:numId w:val="7"/>
        </w:numPr>
        <w:tabs>
          <w:tab w:val="left" w:pos="426"/>
        </w:tabs>
        <w:spacing w:after="0"/>
        <w:jc w:val="left"/>
        <w:rPr>
          <w:rFonts w:ascii="Arial" w:hAnsi="Arial" w:cs="Arial"/>
          <w:bCs/>
          <w:iCs/>
          <w:sz w:val="24"/>
          <w:szCs w:val="24"/>
          <w:lang w:val="en-GB"/>
        </w:rPr>
      </w:pPr>
      <w:r w:rsidRPr="00B276C1">
        <w:rPr>
          <w:rFonts w:ascii="Arial" w:hAnsi="Arial" w:cs="Arial"/>
          <w:b/>
          <w:iCs/>
          <w:sz w:val="24"/>
          <w:szCs w:val="24"/>
          <w:lang w:val="en-GB"/>
        </w:rPr>
        <w:t>Is not free to leave</w:t>
      </w:r>
      <w:r w:rsidRPr="00B276C1">
        <w:rPr>
          <w:rFonts w:ascii="Arial" w:hAnsi="Arial" w:cs="Arial"/>
          <w:bCs/>
          <w:iCs/>
          <w:sz w:val="24"/>
          <w:szCs w:val="24"/>
          <w:lang w:val="en-GB"/>
        </w:rPr>
        <w:t xml:space="preserve"> </w:t>
      </w:r>
      <w:r w:rsidR="00234AFA" w:rsidRPr="00B276C1">
        <w:rPr>
          <w:rFonts w:ascii="Arial" w:hAnsi="Arial" w:cs="Arial"/>
          <w:bCs/>
          <w:iCs/>
          <w:sz w:val="24"/>
          <w:szCs w:val="24"/>
          <w:lang w:val="en-GB"/>
        </w:rPr>
        <w:t>i.e. the staff would prevent the person from leaving regardless of their ability or attempts to leave.</w:t>
      </w:r>
      <w:r w:rsidRPr="00B276C1">
        <w:rPr>
          <w:rFonts w:ascii="Arial" w:hAnsi="Arial" w:cs="Arial"/>
          <w:bCs/>
          <w:iCs/>
          <w:sz w:val="24"/>
          <w:szCs w:val="24"/>
          <w:lang w:val="en-GB"/>
        </w:rPr>
        <w:t xml:space="preserve"> </w:t>
      </w:r>
      <w:r w:rsidR="006B09EF" w:rsidRPr="00B276C1">
        <w:rPr>
          <w:rFonts w:ascii="Arial" w:hAnsi="Arial" w:cs="Arial"/>
          <w:bCs/>
          <w:iCs/>
          <w:sz w:val="24"/>
          <w:szCs w:val="24"/>
          <w:lang w:val="en-GB"/>
        </w:rPr>
        <w:t>(The Law Society, 2024)</w:t>
      </w:r>
    </w:p>
    <w:p w:rsidR="002779EB" w:rsidRPr="00B276C1" w:rsidRDefault="002779EB" w:rsidP="006B09EF">
      <w:pPr>
        <w:tabs>
          <w:tab w:val="left" w:pos="426"/>
        </w:tabs>
        <w:spacing w:after="0"/>
        <w:ind w:left="720"/>
        <w:jc w:val="left"/>
        <w:rPr>
          <w:rFonts w:ascii="Arial" w:hAnsi="Arial" w:cs="Arial"/>
          <w:bCs/>
          <w:iCs/>
          <w:sz w:val="24"/>
          <w:szCs w:val="24"/>
          <w:lang w:val="en-GB"/>
        </w:rPr>
      </w:pPr>
    </w:p>
    <w:p w:rsidR="00F942AA" w:rsidRPr="00B276C1" w:rsidRDefault="00F942AA" w:rsidP="001739CF">
      <w:pPr>
        <w:tabs>
          <w:tab w:val="left" w:pos="426"/>
        </w:tabs>
        <w:spacing w:after="0"/>
        <w:jc w:val="left"/>
        <w:rPr>
          <w:rFonts w:ascii="Arial" w:hAnsi="Arial" w:cs="Arial"/>
          <w:bCs/>
          <w:iCs/>
          <w:sz w:val="24"/>
          <w:szCs w:val="24"/>
          <w:lang w:val="en-GB"/>
        </w:rPr>
      </w:pPr>
    </w:p>
    <w:p w:rsidR="00CB4B90" w:rsidRPr="00B276C1" w:rsidRDefault="00CB4B90" w:rsidP="00BC19A0">
      <w:pPr>
        <w:tabs>
          <w:tab w:val="left" w:pos="426"/>
        </w:tabs>
        <w:spacing w:after="0"/>
        <w:jc w:val="left"/>
        <w:rPr>
          <w:rFonts w:ascii="Arial" w:hAnsi="Arial" w:cs="Arial"/>
          <w:b/>
          <w:bCs/>
          <w:iCs/>
          <w:sz w:val="24"/>
          <w:szCs w:val="24"/>
          <w:lang w:val="en-GB"/>
        </w:rPr>
      </w:pPr>
      <w:r w:rsidRPr="00B276C1">
        <w:rPr>
          <w:rFonts w:ascii="Arial" w:hAnsi="Arial" w:cs="Arial"/>
          <w:b/>
          <w:bCs/>
          <w:iCs/>
          <w:sz w:val="24"/>
          <w:szCs w:val="24"/>
          <w:lang w:val="en-GB"/>
        </w:rPr>
        <w:t xml:space="preserve">4.3 What are the Deprivation of </w:t>
      </w:r>
      <w:r w:rsidR="00702D4F" w:rsidRPr="00B276C1">
        <w:rPr>
          <w:rFonts w:ascii="Arial" w:hAnsi="Arial" w:cs="Arial"/>
          <w:b/>
          <w:bCs/>
          <w:iCs/>
          <w:sz w:val="24"/>
          <w:szCs w:val="24"/>
          <w:lang w:val="en-GB"/>
        </w:rPr>
        <w:t>L</w:t>
      </w:r>
      <w:r w:rsidRPr="00B276C1">
        <w:rPr>
          <w:rFonts w:ascii="Arial" w:hAnsi="Arial" w:cs="Arial"/>
          <w:b/>
          <w:bCs/>
          <w:iCs/>
          <w:sz w:val="24"/>
          <w:szCs w:val="24"/>
          <w:lang w:val="en-GB"/>
        </w:rPr>
        <w:t>iberty Safeguards (DoLS)?</w:t>
      </w:r>
    </w:p>
    <w:p w:rsidR="00CB4B90" w:rsidRPr="00B276C1" w:rsidRDefault="00CB4B90" w:rsidP="00BC19A0">
      <w:pPr>
        <w:tabs>
          <w:tab w:val="left" w:pos="426"/>
        </w:tabs>
        <w:spacing w:after="0"/>
        <w:jc w:val="left"/>
        <w:rPr>
          <w:rFonts w:ascii="Arial" w:hAnsi="Arial" w:cs="Arial"/>
          <w:iCs/>
          <w:sz w:val="24"/>
          <w:szCs w:val="24"/>
          <w:lang w:val="en-GB"/>
        </w:rPr>
      </w:pPr>
    </w:p>
    <w:p w:rsidR="00F942AA" w:rsidRPr="00B276C1" w:rsidRDefault="00F942AA" w:rsidP="00F942AA">
      <w:p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 xml:space="preserve">The DoLS </w:t>
      </w:r>
      <w:r w:rsidR="0009491D" w:rsidRPr="00B276C1">
        <w:rPr>
          <w:rFonts w:ascii="Arial" w:hAnsi="Arial" w:cs="Arial"/>
          <w:iCs/>
          <w:sz w:val="24"/>
          <w:szCs w:val="24"/>
          <w:lang w:val="en-GB"/>
        </w:rPr>
        <w:t>is</w:t>
      </w:r>
      <w:r w:rsidRPr="00B276C1">
        <w:rPr>
          <w:rFonts w:ascii="Arial" w:hAnsi="Arial" w:cs="Arial"/>
          <w:iCs/>
          <w:sz w:val="24"/>
          <w:szCs w:val="24"/>
          <w:lang w:val="en-GB"/>
        </w:rPr>
        <w:t xml:space="preserve"> the legal framework for authorising </w:t>
      </w:r>
      <w:r w:rsidR="00702D4F" w:rsidRPr="00B276C1">
        <w:rPr>
          <w:rFonts w:ascii="Arial" w:hAnsi="Arial" w:cs="Arial"/>
          <w:iCs/>
          <w:sz w:val="24"/>
          <w:szCs w:val="24"/>
          <w:lang w:val="en-GB"/>
        </w:rPr>
        <w:t xml:space="preserve">the </w:t>
      </w:r>
      <w:r w:rsidRPr="00B276C1">
        <w:rPr>
          <w:rFonts w:ascii="Arial" w:hAnsi="Arial" w:cs="Arial"/>
          <w:iCs/>
          <w:sz w:val="24"/>
          <w:szCs w:val="24"/>
          <w:lang w:val="en-GB"/>
        </w:rPr>
        <w:t xml:space="preserve">necessary care that is in the best interests of the person, who is unable to consent to their care and whose care involves restrictions (continuous supervision and not free to leave). Whilst </w:t>
      </w:r>
      <w:r w:rsidR="001739CF" w:rsidRPr="00B276C1">
        <w:rPr>
          <w:rFonts w:ascii="Arial" w:hAnsi="Arial" w:cs="Arial"/>
          <w:iCs/>
          <w:sz w:val="24"/>
          <w:szCs w:val="24"/>
          <w:lang w:val="en-GB"/>
        </w:rPr>
        <w:t>DoLS</w:t>
      </w:r>
      <w:r w:rsidRPr="00B276C1">
        <w:rPr>
          <w:rFonts w:ascii="Arial" w:hAnsi="Arial" w:cs="Arial"/>
          <w:iCs/>
          <w:sz w:val="24"/>
          <w:szCs w:val="24"/>
          <w:lang w:val="en-GB"/>
        </w:rPr>
        <w:t xml:space="preserve"> can authorise a person’s detention </w:t>
      </w:r>
      <w:r w:rsidR="001739CF" w:rsidRPr="00B276C1">
        <w:rPr>
          <w:rFonts w:ascii="Arial" w:hAnsi="Arial" w:cs="Arial"/>
          <w:iCs/>
          <w:sz w:val="24"/>
          <w:szCs w:val="24"/>
          <w:lang w:val="en-GB"/>
        </w:rPr>
        <w:t>i</w:t>
      </w:r>
      <w:r w:rsidRPr="00B276C1">
        <w:rPr>
          <w:rFonts w:ascii="Arial" w:hAnsi="Arial" w:cs="Arial"/>
          <w:iCs/>
          <w:sz w:val="24"/>
          <w:szCs w:val="24"/>
          <w:lang w:val="en-GB"/>
        </w:rPr>
        <w:t>n a hospital</w:t>
      </w:r>
      <w:r w:rsidR="001739CF" w:rsidRPr="00B276C1">
        <w:rPr>
          <w:rFonts w:ascii="Arial" w:hAnsi="Arial" w:cs="Arial"/>
          <w:iCs/>
          <w:sz w:val="24"/>
          <w:szCs w:val="24"/>
          <w:lang w:val="en-GB"/>
        </w:rPr>
        <w:t>/care home</w:t>
      </w:r>
      <w:r w:rsidRPr="00B276C1">
        <w:rPr>
          <w:rFonts w:ascii="Arial" w:hAnsi="Arial" w:cs="Arial"/>
          <w:iCs/>
          <w:sz w:val="24"/>
          <w:szCs w:val="24"/>
          <w:lang w:val="en-GB"/>
        </w:rPr>
        <w:t xml:space="preserve"> for the purpose of treatment, </w:t>
      </w:r>
      <w:r w:rsidR="001739CF" w:rsidRPr="00B276C1">
        <w:rPr>
          <w:rFonts w:ascii="Arial" w:hAnsi="Arial" w:cs="Arial"/>
          <w:iCs/>
          <w:sz w:val="24"/>
          <w:szCs w:val="24"/>
          <w:lang w:val="en-GB"/>
        </w:rPr>
        <w:t>it</w:t>
      </w:r>
      <w:r w:rsidRPr="00B276C1">
        <w:rPr>
          <w:rFonts w:ascii="Arial" w:hAnsi="Arial" w:cs="Arial"/>
          <w:iCs/>
          <w:sz w:val="24"/>
          <w:szCs w:val="24"/>
          <w:lang w:val="en-GB"/>
        </w:rPr>
        <w:t xml:space="preserve"> cannot permit the interventions received</w:t>
      </w:r>
      <w:r w:rsidR="001739CF" w:rsidRPr="00B276C1">
        <w:rPr>
          <w:rFonts w:ascii="Arial" w:hAnsi="Arial" w:cs="Arial"/>
          <w:iCs/>
          <w:sz w:val="24"/>
          <w:szCs w:val="24"/>
          <w:lang w:val="en-GB"/>
        </w:rPr>
        <w:t>: the</w:t>
      </w:r>
      <w:r w:rsidRPr="00B276C1">
        <w:rPr>
          <w:rFonts w:ascii="Arial" w:hAnsi="Arial" w:cs="Arial"/>
          <w:iCs/>
          <w:sz w:val="24"/>
          <w:szCs w:val="24"/>
          <w:lang w:val="en-GB"/>
        </w:rPr>
        <w:t xml:space="preserve"> best interests process must be followed for each proposed intervention.  </w:t>
      </w:r>
    </w:p>
    <w:p w:rsidR="00F942AA" w:rsidRPr="00B276C1" w:rsidRDefault="00F942AA" w:rsidP="00BC19A0">
      <w:pPr>
        <w:tabs>
          <w:tab w:val="left" w:pos="426"/>
        </w:tabs>
        <w:spacing w:after="0"/>
        <w:jc w:val="left"/>
        <w:rPr>
          <w:rFonts w:ascii="Arial" w:hAnsi="Arial" w:cs="Arial"/>
          <w:iCs/>
          <w:sz w:val="24"/>
          <w:szCs w:val="24"/>
          <w:lang w:val="en-GB"/>
        </w:rPr>
      </w:pPr>
    </w:p>
    <w:p w:rsidR="001739CF" w:rsidRPr="00B276C1" w:rsidRDefault="001739CF" w:rsidP="001739CF">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The DoLS:</w:t>
      </w:r>
    </w:p>
    <w:p w:rsidR="00F969DA" w:rsidRPr="00206D46" w:rsidRDefault="001739CF" w:rsidP="001739CF">
      <w:pPr>
        <w:numPr>
          <w:ilvl w:val="0"/>
          <w:numId w:val="7"/>
        </w:numPr>
        <w:tabs>
          <w:tab w:val="left" w:pos="426"/>
        </w:tabs>
        <w:spacing w:after="0"/>
        <w:jc w:val="left"/>
        <w:rPr>
          <w:rFonts w:ascii="Arial" w:hAnsi="Arial" w:cs="Arial"/>
          <w:bCs/>
          <w:iCs/>
          <w:sz w:val="24"/>
          <w:szCs w:val="24"/>
          <w:lang w:val="en-GB"/>
        </w:rPr>
      </w:pPr>
      <w:r w:rsidRPr="00206D46">
        <w:rPr>
          <w:rFonts w:ascii="Arial" w:hAnsi="Arial" w:cs="Arial"/>
          <w:bCs/>
          <w:iCs/>
          <w:sz w:val="24"/>
          <w:szCs w:val="24"/>
          <w:lang w:val="en-GB"/>
        </w:rPr>
        <w:t xml:space="preserve">Only apply to people aged 18 and over.  </w:t>
      </w:r>
    </w:p>
    <w:p w:rsidR="001739CF" w:rsidRPr="00B276C1" w:rsidRDefault="001739CF" w:rsidP="001739CF">
      <w:pPr>
        <w:numPr>
          <w:ilvl w:val="0"/>
          <w:numId w:val="7"/>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For those under 18 years other safeguards must be considered such as the existing powers of the court, particularly those under section 25 of the Children Act 1989, or use of the Mental Health Act 1983. </w:t>
      </w:r>
    </w:p>
    <w:p w:rsidR="00F969DA" w:rsidRPr="00B276C1" w:rsidRDefault="00F969DA" w:rsidP="00F969DA">
      <w:pPr>
        <w:numPr>
          <w:ilvl w:val="0"/>
          <w:numId w:val="7"/>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Apply to people not detained in hospital under the Mental Health Act 1983. </w:t>
      </w:r>
    </w:p>
    <w:p w:rsidR="001739CF" w:rsidRPr="00B276C1" w:rsidRDefault="001739CF" w:rsidP="00BC19A0">
      <w:pPr>
        <w:tabs>
          <w:tab w:val="left" w:pos="426"/>
        </w:tabs>
        <w:spacing w:after="0"/>
        <w:jc w:val="left"/>
        <w:rPr>
          <w:rFonts w:ascii="Arial" w:hAnsi="Arial" w:cs="Arial"/>
          <w:iCs/>
          <w:sz w:val="24"/>
          <w:szCs w:val="24"/>
          <w:lang w:val="en-GB"/>
        </w:rPr>
      </w:pPr>
    </w:p>
    <w:p w:rsidR="001739CF" w:rsidRPr="00B276C1" w:rsidRDefault="001739CF" w:rsidP="00BC19A0">
      <w:p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 xml:space="preserve">The legal process for </w:t>
      </w:r>
      <w:r w:rsidR="0009491D" w:rsidRPr="00B276C1">
        <w:rPr>
          <w:rFonts w:ascii="Arial" w:hAnsi="Arial" w:cs="Arial"/>
          <w:iCs/>
          <w:sz w:val="24"/>
          <w:szCs w:val="24"/>
          <w:lang w:val="en-GB"/>
        </w:rPr>
        <w:t xml:space="preserve">the </w:t>
      </w:r>
      <w:r w:rsidRPr="00B276C1">
        <w:rPr>
          <w:rFonts w:ascii="Arial" w:hAnsi="Arial" w:cs="Arial"/>
          <w:iCs/>
          <w:sz w:val="24"/>
          <w:szCs w:val="24"/>
          <w:lang w:val="en-GB"/>
        </w:rPr>
        <w:t>DoLS:</w:t>
      </w:r>
    </w:p>
    <w:p w:rsidR="00860B4F" w:rsidRPr="00B276C1" w:rsidRDefault="001739CF" w:rsidP="00F942AA">
      <w:pPr>
        <w:numPr>
          <w:ilvl w:val="0"/>
          <w:numId w:val="12"/>
        </w:num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Ho</w:t>
      </w:r>
      <w:r w:rsidR="00F942AA" w:rsidRPr="00B276C1">
        <w:rPr>
          <w:rFonts w:ascii="Arial" w:hAnsi="Arial" w:cs="Arial"/>
          <w:iCs/>
          <w:sz w:val="24"/>
          <w:szCs w:val="24"/>
          <w:lang w:val="en-GB"/>
        </w:rPr>
        <w:t>spitals</w:t>
      </w:r>
      <w:r w:rsidRPr="00B276C1">
        <w:rPr>
          <w:rFonts w:ascii="Arial" w:hAnsi="Arial" w:cs="Arial"/>
          <w:iCs/>
          <w:sz w:val="24"/>
          <w:szCs w:val="24"/>
          <w:lang w:val="en-GB"/>
        </w:rPr>
        <w:t>/care homes</w:t>
      </w:r>
      <w:r w:rsidR="00F942AA" w:rsidRPr="00B276C1">
        <w:rPr>
          <w:rFonts w:ascii="Arial" w:hAnsi="Arial" w:cs="Arial"/>
          <w:iCs/>
          <w:sz w:val="24"/>
          <w:szCs w:val="24"/>
          <w:lang w:val="en-GB"/>
        </w:rPr>
        <w:t xml:space="preserve"> must ask a </w:t>
      </w:r>
      <w:r w:rsidR="009E049D">
        <w:rPr>
          <w:rFonts w:ascii="Arial" w:hAnsi="Arial" w:cs="Arial"/>
          <w:iCs/>
          <w:sz w:val="24"/>
          <w:szCs w:val="24"/>
          <w:lang w:val="en-GB"/>
        </w:rPr>
        <w:t>Supervisory Body</w:t>
      </w:r>
      <w:r w:rsidR="00860B4F" w:rsidRPr="00B276C1">
        <w:rPr>
          <w:rFonts w:ascii="Arial" w:hAnsi="Arial" w:cs="Arial"/>
          <w:iCs/>
          <w:sz w:val="24"/>
          <w:szCs w:val="24"/>
          <w:lang w:val="en-GB"/>
        </w:rPr>
        <w:t xml:space="preserve"> (</w:t>
      </w:r>
      <w:r w:rsidR="00F942AA" w:rsidRPr="00B276C1">
        <w:rPr>
          <w:rFonts w:ascii="Arial" w:hAnsi="Arial" w:cs="Arial"/>
          <w:iCs/>
          <w:sz w:val="24"/>
          <w:szCs w:val="24"/>
          <w:lang w:val="en-GB"/>
        </w:rPr>
        <w:t>local authority</w:t>
      </w:r>
      <w:r w:rsidR="00860B4F" w:rsidRPr="00B276C1">
        <w:rPr>
          <w:rFonts w:ascii="Arial" w:hAnsi="Arial" w:cs="Arial"/>
          <w:iCs/>
          <w:sz w:val="24"/>
          <w:szCs w:val="24"/>
          <w:lang w:val="en-GB"/>
        </w:rPr>
        <w:t>)</w:t>
      </w:r>
      <w:r w:rsidR="00F942AA" w:rsidRPr="00B276C1">
        <w:rPr>
          <w:rFonts w:ascii="Arial" w:hAnsi="Arial" w:cs="Arial"/>
          <w:iCs/>
          <w:sz w:val="24"/>
          <w:szCs w:val="24"/>
          <w:lang w:val="en-GB"/>
        </w:rPr>
        <w:t xml:space="preserve"> if they can deprive a person of their liberty</w:t>
      </w:r>
      <w:r w:rsidR="00860B4F" w:rsidRPr="00B276C1">
        <w:rPr>
          <w:rFonts w:ascii="Arial" w:hAnsi="Arial" w:cs="Arial"/>
          <w:iCs/>
          <w:sz w:val="24"/>
          <w:szCs w:val="24"/>
          <w:lang w:val="en-GB"/>
        </w:rPr>
        <w:t>.</w:t>
      </w:r>
    </w:p>
    <w:p w:rsidR="00F942AA" w:rsidRPr="00B276C1" w:rsidRDefault="00860B4F" w:rsidP="00F942AA">
      <w:pPr>
        <w:numPr>
          <w:ilvl w:val="0"/>
          <w:numId w:val="12"/>
        </w:num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 xml:space="preserve">An </w:t>
      </w:r>
      <w:r w:rsidR="00F942AA" w:rsidRPr="00B276C1">
        <w:rPr>
          <w:rFonts w:ascii="Arial" w:hAnsi="Arial" w:cs="Arial"/>
          <w:iCs/>
          <w:sz w:val="24"/>
          <w:szCs w:val="24"/>
          <w:lang w:val="en-GB"/>
        </w:rPr>
        <w:t>authorisation</w:t>
      </w:r>
      <w:r w:rsidR="00735169" w:rsidRPr="00B276C1">
        <w:rPr>
          <w:rFonts w:ascii="Arial" w:hAnsi="Arial" w:cs="Arial"/>
          <w:iCs/>
          <w:sz w:val="24"/>
          <w:szCs w:val="24"/>
          <w:lang w:val="en-GB"/>
        </w:rPr>
        <w:t xml:space="preserve"> </w:t>
      </w:r>
      <w:r w:rsidRPr="00B276C1">
        <w:rPr>
          <w:rFonts w:ascii="Arial" w:hAnsi="Arial" w:cs="Arial"/>
          <w:iCs/>
          <w:sz w:val="24"/>
          <w:szCs w:val="24"/>
          <w:lang w:val="en-GB"/>
        </w:rPr>
        <w:t xml:space="preserve">is made </w:t>
      </w:r>
      <w:r w:rsidR="00735169" w:rsidRPr="00B276C1">
        <w:rPr>
          <w:rFonts w:ascii="Arial" w:hAnsi="Arial" w:cs="Arial"/>
          <w:iCs/>
          <w:sz w:val="24"/>
          <w:szCs w:val="24"/>
          <w:lang w:val="en-GB"/>
        </w:rPr>
        <w:t xml:space="preserve">using specific DoLS </w:t>
      </w:r>
      <w:r w:rsidRPr="00B276C1">
        <w:rPr>
          <w:rFonts w:ascii="Arial" w:hAnsi="Arial" w:cs="Arial"/>
          <w:iCs/>
          <w:sz w:val="24"/>
          <w:szCs w:val="24"/>
          <w:lang w:val="en-GB"/>
        </w:rPr>
        <w:t xml:space="preserve">documentation for the </w:t>
      </w:r>
      <w:r w:rsidR="009E049D">
        <w:rPr>
          <w:rFonts w:ascii="Arial" w:hAnsi="Arial" w:cs="Arial"/>
          <w:iCs/>
          <w:sz w:val="24"/>
          <w:szCs w:val="24"/>
          <w:lang w:val="en-GB"/>
        </w:rPr>
        <w:t>Supervisory Body</w:t>
      </w:r>
      <w:r w:rsidRPr="00B276C1">
        <w:rPr>
          <w:rFonts w:ascii="Arial" w:hAnsi="Arial" w:cs="Arial"/>
          <w:iCs/>
          <w:sz w:val="24"/>
          <w:szCs w:val="24"/>
          <w:lang w:val="en-GB"/>
        </w:rPr>
        <w:t xml:space="preserve"> (local authority)</w:t>
      </w:r>
      <w:r w:rsidR="00F942AA" w:rsidRPr="00B276C1">
        <w:rPr>
          <w:rFonts w:ascii="Arial" w:hAnsi="Arial" w:cs="Arial"/>
          <w:iCs/>
          <w:sz w:val="24"/>
          <w:szCs w:val="24"/>
          <w:lang w:val="en-GB"/>
        </w:rPr>
        <w:t>.</w:t>
      </w:r>
    </w:p>
    <w:p w:rsidR="00F942AA" w:rsidRPr="00B276C1" w:rsidRDefault="00860B4F" w:rsidP="007434D2">
      <w:pPr>
        <w:numPr>
          <w:ilvl w:val="0"/>
          <w:numId w:val="12"/>
        </w:num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 xml:space="preserve">The </w:t>
      </w:r>
      <w:r w:rsidR="009E049D">
        <w:rPr>
          <w:rFonts w:ascii="Arial" w:hAnsi="Arial" w:cs="Arial"/>
          <w:iCs/>
          <w:sz w:val="24"/>
          <w:szCs w:val="24"/>
          <w:lang w:val="en-GB"/>
        </w:rPr>
        <w:t>Supervisory Body</w:t>
      </w:r>
      <w:r w:rsidRPr="00B276C1">
        <w:rPr>
          <w:rFonts w:ascii="Arial" w:hAnsi="Arial" w:cs="Arial"/>
          <w:iCs/>
          <w:sz w:val="24"/>
          <w:szCs w:val="24"/>
          <w:lang w:val="en-GB"/>
        </w:rPr>
        <w:t xml:space="preserve"> (local authority) will arrange for s</w:t>
      </w:r>
      <w:r w:rsidR="00F942AA" w:rsidRPr="00B276C1">
        <w:rPr>
          <w:rFonts w:ascii="Arial" w:hAnsi="Arial" w:cs="Arial"/>
          <w:iCs/>
          <w:sz w:val="24"/>
          <w:szCs w:val="24"/>
          <w:lang w:val="en-GB"/>
        </w:rPr>
        <w:t xml:space="preserve">ix assessments </w:t>
      </w:r>
      <w:r w:rsidRPr="00B276C1">
        <w:rPr>
          <w:rFonts w:ascii="Arial" w:hAnsi="Arial" w:cs="Arial"/>
          <w:iCs/>
          <w:sz w:val="24"/>
          <w:szCs w:val="24"/>
          <w:lang w:val="en-GB"/>
        </w:rPr>
        <w:t xml:space="preserve">to </w:t>
      </w:r>
      <w:r w:rsidR="001739CF" w:rsidRPr="00B276C1">
        <w:rPr>
          <w:rFonts w:ascii="Arial" w:hAnsi="Arial" w:cs="Arial"/>
          <w:iCs/>
          <w:sz w:val="24"/>
          <w:szCs w:val="24"/>
          <w:lang w:val="en-GB"/>
        </w:rPr>
        <w:t>be completed</w:t>
      </w:r>
      <w:r w:rsidR="00F942AA" w:rsidRPr="00B276C1">
        <w:rPr>
          <w:rFonts w:ascii="Arial" w:hAnsi="Arial" w:cs="Arial"/>
          <w:iCs/>
          <w:sz w:val="24"/>
          <w:szCs w:val="24"/>
          <w:lang w:val="en-GB"/>
        </w:rPr>
        <w:t xml:space="preserve"> before an authorisation can be given.</w:t>
      </w:r>
    </w:p>
    <w:p w:rsidR="00F942AA" w:rsidRPr="00B276C1" w:rsidRDefault="00F942AA" w:rsidP="00F942AA">
      <w:pPr>
        <w:numPr>
          <w:ilvl w:val="0"/>
          <w:numId w:val="12"/>
        </w:num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Where an authorisation is given, one key safeguard is that the person has someone appointed with legal powers to represent them. This is called the relevant person’s representative and will usually be a family member or friend.</w:t>
      </w:r>
    </w:p>
    <w:p w:rsidR="00F942AA" w:rsidRPr="00B276C1" w:rsidRDefault="00F942AA" w:rsidP="00F942AA">
      <w:pPr>
        <w:numPr>
          <w:ilvl w:val="0"/>
          <w:numId w:val="12"/>
        </w:numPr>
        <w:tabs>
          <w:tab w:val="left" w:pos="426"/>
        </w:tabs>
        <w:spacing w:after="0"/>
        <w:jc w:val="left"/>
        <w:rPr>
          <w:rFonts w:ascii="Arial" w:hAnsi="Arial" w:cs="Arial"/>
          <w:iCs/>
          <w:sz w:val="24"/>
          <w:szCs w:val="24"/>
          <w:lang w:val="en-GB"/>
        </w:rPr>
      </w:pPr>
      <w:r w:rsidRPr="00B276C1">
        <w:rPr>
          <w:rFonts w:ascii="Arial" w:hAnsi="Arial" w:cs="Arial"/>
          <w:iCs/>
          <w:sz w:val="24"/>
          <w:szCs w:val="24"/>
          <w:lang w:val="en-GB"/>
        </w:rPr>
        <w:t>Other safeguards include rights to challenge authorisations in the Court of Protection, and access to Independent Mental Capacity Advocates (IMCAs).</w:t>
      </w:r>
    </w:p>
    <w:p w:rsidR="00F942AA" w:rsidRPr="00B276C1" w:rsidRDefault="00F942AA" w:rsidP="00BC19A0">
      <w:pPr>
        <w:tabs>
          <w:tab w:val="left" w:pos="426"/>
        </w:tabs>
        <w:spacing w:after="0"/>
        <w:jc w:val="left"/>
        <w:rPr>
          <w:rFonts w:ascii="Arial" w:hAnsi="Arial" w:cs="Arial"/>
          <w:iCs/>
          <w:sz w:val="24"/>
          <w:szCs w:val="24"/>
          <w:lang w:val="en-GB"/>
        </w:rPr>
      </w:pPr>
    </w:p>
    <w:p w:rsidR="00F969DA" w:rsidRPr="00B276C1" w:rsidRDefault="00F942AA" w:rsidP="00BC19A0">
      <w:pPr>
        <w:tabs>
          <w:tab w:val="left" w:pos="426"/>
        </w:tabs>
        <w:spacing w:after="0"/>
        <w:jc w:val="left"/>
        <w:rPr>
          <w:rFonts w:ascii="Arial" w:hAnsi="Arial" w:cs="Arial"/>
          <w:iCs/>
          <w:sz w:val="24"/>
          <w:szCs w:val="24"/>
        </w:rPr>
      </w:pPr>
      <w:r w:rsidRPr="00B276C1">
        <w:rPr>
          <w:rFonts w:ascii="Arial" w:hAnsi="Arial" w:cs="Arial"/>
          <w:iCs/>
          <w:sz w:val="24"/>
          <w:szCs w:val="24"/>
        </w:rPr>
        <w:t>DCHS is the </w:t>
      </w:r>
      <w:r w:rsidR="001739CF" w:rsidRPr="00B276C1">
        <w:rPr>
          <w:rFonts w:ascii="Arial" w:hAnsi="Arial" w:cs="Arial"/>
          <w:i/>
          <w:sz w:val="24"/>
          <w:szCs w:val="24"/>
        </w:rPr>
        <w:t>M</w:t>
      </w:r>
      <w:r w:rsidRPr="00B276C1">
        <w:rPr>
          <w:rFonts w:ascii="Arial" w:hAnsi="Arial" w:cs="Arial"/>
          <w:i/>
          <w:iCs/>
          <w:sz w:val="24"/>
          <w:szCs w:val="24"/>
        </w:rPr>
        <w:t xml:space="preserve">anaging </w:t>
      </w:r>
      <w:r w:rsidR="001739CF" w:rsidRPr="00B276C1">
        <w:rPr>
          <w:rFonts w:ascii="Arial" w:hAnsi="Arial" w:cs="Arial"/>
          <w:i/>
          <w:iCs/>
          <w:sz w:val="24"/>
          <w:szCs w:val="24"/>
        </w:rPr>
        <w:t>A</w:t>
      </w:r>
      <w:r w:rsidRPr="00B276C1">
        <w:rPr>
          <w:rFonts w:ascii="Arial" w:hAnsi="Arial" w:cs="Arial"/>
          <w:i/>
          <w:iCs/>
          <w:sz w:val="24"/>
          <w:szCs w:val="24"/>
        </w:rPr>
        <w:t>uthority</w:t>
      </w:r>
      <w:r w:rsidRPr="00B276C1">
        <w:rPr>
          <w:rFonts w:ascii="Arial" w:hAnsi="Arial" w:cs="Arial"/>
          <w:iCs/>
          <w:sz w:val="24"/>
          <w:szCs w:val="24"/>
        </w:rPr>
        <w:t> in the DoLS</w:t>
      </w:r>
      <w:r w:rsidR="001739CF" w:rsidRPr="00B276C1">
        <w:rPr>
          <w:rFonts w:ascii="Arial" w:hAnsi="Arial" w:cs="Arial"/>
          <w:iCs/>
          <w:sz w:val="24"/>
          <w:szCs w:val="24"/>
        </w:rPr>
        <w:t xml:space="preserve"> </w:t>
      </w:r>
      <w:r w:rsidR="00F969DA" w:rsidRPr="00B276C1">
        <w:rPr>
          <w:rFonts w:ascii="Arial" w:hAnsi="Arial" w:cs="Arial"/>
          <w:iCs/>
          <w:sz w:val="24"/>
          <w:szCs w:val="24"/>
        </w:rPr>
        <w:t>process</w:t>
      </w:r>
      <w:r w:rsidRPr="00B276C1">
        <w:rPr>
          <w:rFonts w:ascii="Arial" w:hAnsi="Arial" w:cs="Arial"/>
          <w:iCs/>
          <w:sz w:val="24"/>
          <w:szCs w:val="24"/>
        </w:rPr>
        <w:t xml:space="preserve">. </w:t>
      </w:r>
    </w:p>
    <w:p w:rsidR="00F942AA" w:rsidRPr="00B276C1" w:rsidRDefault="00F942AA" w:rsidP="00F969DA">
      <w:pPr>
        <w:pStyle w:val="ListParagraph"/>
        <w:numPr>
          <w:ilvl w:val="0"/>
          <w:numId w:val="13"/>
        </w:numPr>
        <w:tabs>
          <w:tab w:val="left" w:pos="426"/>
        </w:tabs>
        <w:spacing w:after="0"/>
        <w:rPr>
          <w:rFonts w:ascii="Arial" w:hAnsi="Arial" w:cs="Arial"/>
          <w:iCs/>
          <w:sz w:val="24"/>
          <w:szCs w:val="24"/>
        </w:rPr>
      </w:pPr>
      <w:r w:rsidRPr="00B276C1">
        <w:rPr>
          <w:rFonts w:ascii="Arial" w:hAnsi="Arial" w:cs="Arial"/>
          <w:iCs/>
          <w:sz w:val="24"/>
          <w:szCs w:val="24"/>
        </w:rPr>
        <w:t xml:space="preserve">Where </w:t>
      </w:r>
      <w:r w:rsidR="00F969DA" w:rsidRPr="00B276C1">
        <w:rPr>
          <w:rFonts w:ascii="Arial" w:hAnsi="Arial" w:cs="Arial"/>
          <w:iCs/>
          <w:sz w:val="24"/>
          <w:szCs w:val="24"/>
        </w:rPr>
        <w:t>the adult’s circumstances amount to a dol, an authorisation must be sent to the</w:t>
      </w:r>
      <w:r w:rsidRPr="00B276C1">
        <w:rPr>
          <w:rFonts w:ascii="Arial" w:hAnsi="Arial" w:cs="Arial"/>
          <w:iCs/>
          <w:sz w:val="24"/>
          <w:szCs w:val="24"/>
        </w:rPr>
        <w:t> </w:t>
      </w:r>
      <w:r w:rsidR="009E049D">
        <w:rPr>
          <w:rFonts w:ascii="Arial" w:hAnsi="Arial" w:cs="Arial"/>
          <w:i/>
          <w:iCs/>
          <w:sz w:val="24"/>
          <w:szCs w:val="24"/>
        </w:rPr>
        <w:t>Supervisory Body</w:t>
      </w:r>
      <w:r w:rsidR="001739CF" w:rsidRPr="00B276C1">
        <w:rPr>
          <w:rFonts w:ascii="Arial" w:hAnsi="Arial" w:cs="Arial"/>
          <w:i/>
          <w:iCs/>
          <w:sz w:val="24"/>
          <w:szCs w:val="24"/>
        </w:rPr>
        <w:t xml:space="preserve"> (local authority where the adult resides)</w:t>
      </w:r>
      <w:r w:rsidRPr="00B276C1">
        <w:rPr>
          <w:rFonts w:ascii="Arial" w:hAnsi="Arial" w:cs="Arial"/>
          <w:iCs/>
          <w:sz w:val="24"/>
          <w:szCs w:val="24"/>
        </w:rPr>
        <w:t>. </w:t>
      </w:r>
    </w:p>
    <w:p w:rsidR="00F942AA" w:rsidRDefault="00F942AA" w:rsidP="00BC19A0">
      <w:pPr>
        <w:tabs>
          <w:tab w:val="left" w:pos="426"/>
        </w:tabs>
        <w:spacing w:after="0"/>
        <w:jc w:val="left"/>
        <w:rPr>
          <w:rFonts w:ascii="Arial" w:hAnsi="Arial" w:cs="Arial"/>
          <w:b/>
          <w:bCs/>
          <w:iCs/>
          <w:sz w:val="24"/>
          <w:szCs w:val="24"/>
          <w:lang w:val="en-GB"/>
        </w:rPr>
      </w:pPr>
    </w:p>
    <w:p w:rsidR="00317ACE" w:rsidRPr="00317ACE" w:rsidRDefault="009749B6" w:rsidP="00317ACE">
      <w:pPr>
        <w:tabs>
          <w:tab w:val="left" w:pos="426"/>
        </w:tabs>
        <w:spacing w:after="0"/>
        <w:jc w:val="left"/>
        <w:rPr>
          <w:rFonts w:ascii="Arial" w:hAnsi="Arial" w:cs="Arial"/>
          <w:iCs/>
          <w:sz w:val="24"/>
          <w:szCs w:val="24"/>
          <w:lang w:val="en-GB"/>
        </w:rPr>
      </w:pPr>
      <w:r>
        <w:rPr>
          <w:rFonts w:ascii="Arial" w:hAnsi="Arial" w:cs="Arial"/>
          <w:iCs/>
          <w:sz w:val="24"/>
          <w:szCs w:val="24"/>
          <w:lang w:val="en-GB"/>
        </w:rPr>
        <w:t xml:space="preserve">4.3.1 </w:t>
      </w:r>
      <w:r w:rsidR="00317ACE" w:rsidRPr="00317ACE">
        <w:rPr>
          <w:rFonts w:ascii="Arial" w:hAnsi="Arial" w:cs="Arial"/>
          <w:iCs/>
          <w:sz w:val="24"/>
          <w:szCs w:val="24"/>
          <w:lang w:val="en-GB"/>
        </w:rPr>
        <w:t xml:space="preserve">Where a member of staff feels that </w:t>
      </w:r>
      <w:r w:rsidR="0039161E">
        <w:rPr>
          <w:rFonts w:ascii="Arial" w:hAnsi="Arial" w:cs="Arial"/>
          <w:iCs/>
          <w:sz w:val="24"/>
          <w:szCs w:val="24"/>
          <w:lang w:val="en-GB"/>
        </w:rPr>
        <w:t>an</w:t>
      </w:r>
      <w:r w:rsidR="00317ACE" w:rsidRPr="00317ACE">
        <w:rPr>
          <w:rFonts w:ascii="Arial" w:hAnsi="Arial" w:cs="Arial"/>
          <w:iCs/>
          <w:sz w:val="24"/>
          <w:szCs w:val="24"/>
          <w:lang w:val="en-GB"/>
        </w:rPr>
        <w:t xml:space="preserve"> adult is being deprived of their liberty without authorisation, or a relative, friend, carer or third person draws this to the attention of a member of staff, it should be communicated to the senior member of staff on duty. The adult’s capacity to make decisions about their care and the care being provided should be reviewed as soon as possible to identify whether a dol applies to the adult’s circumstances. </w:t>
      </w:r>
    </w:p>
    <w:p w:rsidR="00317ACE" w:rsidRPr="00317ACE" w:rsidRDefault="00317ACE" w:rsidP="00BC19A0">
      <w:pPr>
        <w:tabs>
          <w:tab w:val="left" w:pos="426"/>
        </w:tabs>
        <w:spacing w:after="0"/>
        <w:jc w:val="left"/>
        <w:rPr>
          <w:rFonts w:ascii="Arial" w:hAnsi="Arial" w:cs="Arial"/>
          <w:iCs/>
          <w:sz w:val="24"/>
          <w:szCs w:val="24"/>
          <w:lang w:val="en-GB"/>
        </w:rPr>
      </w:pPr>
    </w:p>
    <w:p w:rsidR="00F969DA" w:rsidRPr="00B276C1" w:rsidRDefault="00F969DA" w:rsidP="00CB4B90">
      <w:pPr>
        <w:tabs>
          <w:tab w:val="left" w:pos="426"/>
        </w:tabs>
        <w:spacing w:after="0"/>
        <w:jc w:val="left"/>
        <w:rPr>
          <w:rFonts w:ascii="Arial" w:hAnsi="Arial" w:cs="Arial"/>
          <w:bCs/>
          <w:iCs/>
          <w:sz w:val="24"/>
          <w:szCs w:val="24"/>
          <w:lang w:val="en-GB"/>
        </w:rPr>
      </w:pPr>
    </w:p>
    <w:p w:rsidR="00CB4B90" w:rsidRPr="00B276C1" w:rsidRDefault="00CB4B90" w:rsidP="00CB4B90">
      <w:pPr>
        <w:tabs>
          <w:tab w:val="left" w:pos="426"/>
        </w:tabs>
        <w:spacing w:after="0"/>
        <w:jc w:val="left"/>
        <w:rPr>
          <w:rFonts w:ascii="Arial" w:hAnsi="Arial" w:cs="Arial"/>
          <w:b/>
          <w:iCs/>
          <w:sz w:val="24"/>
          <w:szCs w:val="24"/>
          <w:lang w:val="en-GB"/>
        </w:rPr>
      </w:pPr>
      <w:r w:rsidRPr="00B276C1">
        <w:rPr>
          <w:rFonts w:ascii="Arial" w:hAnsi="Arial" w:cs="Arial"/>
          <w:b/>
          <w:iCs/>
          <w:sz w:val="24"/>
          <w:szCs w:val="24"/>
          <w:lang w:val="en-GB"/>
        </w:rPr>
        <w:t>4.</w:t>
      </w:r>
      <w:r w:rsidR="0084652F">
        <w:rPr>
          <w:rFonts w:ascii="Arial" w:hAnsi="Arial" w:cs="Arial"/>
          <w:b/>
          <w:iCs/>
          <w:sz w:val="24"/>
          <w:szCs w:val="24"/>
          <w:lang w:val="en-GB"/>
        </w:rPr>
        <w:t>4</w:t>
      </w:r>
      <w:r w:rsidRPr="00B276C1">
        <w:rPr>
          <w:rFonts w:ascii="Arial" w:hAnsi="Arial" w:cs="Arial"/>
          <w:b/>
          <w:iCs/>
          <w:sz w:val="24"/>
          <w:szCs w:val="24"/>
          <w:lang w:val="en-GB"/>
        </w:rPr>
        <w:t xml:space="preserve"> </w:t>
      </w:r>
      <w:r w:rsidR="00F969DA" w:rsidRPr="00B276C1">
        <w:rPr>
          <w:rFonts w:ascii="Arial" w:hAnsi="Arial" w:cs="Arial"/>
          <w:b/>
          <w:iCs/>
          <w:sz w:val="24"/>
          <w:szCs w:val="24"/>
          <w:lang w:val="en-GB"/>
        </w:rPr>
        <w:t>DoLS process</w:t>
      </w:r>
    </w:p>
    <w:p w:rsidR="00BC19A0" w:rsidRPr="00B276C1" w:rsidRDefault="00BC19A0" w:rsidP="00BC19A0">
      <w:pPr>
        <w:tabs>
          <w:tab w:val="left" w:pos="426"/>
        </w:tabs>
        <w:spacing w:after="0"/>
        <w:jc w:val="left"/>
        <w:rPr>
          <w:rFonts w:ascii="Arial" w:hAnsi="Arial" w:cs="Arial"/>
          <w:bCs/>
          <w:iCs/>
          <w:sz w:val="24"/>
          <w:szCs w:val="24"/>
          <w:lang w:val="en-GB"/>
        </w:rPr>
      </w:pPr>
    </w:p>
    <w:p w:rsidR="007B7926" w:rsidRPr="00B276C1" w:rsidRDefault="007A6579" w:rsidP="00147D76">
      <w:pPr>
        <w:tabs>
          <w:tab w:val="left" w:pos="426"/>
        </w:tabs>
        <w:spacing w:after="0"/>
        <w:jc w:val="both"/>
        <w:rPr>
          <w:rFonts w:ascii="Arial" w:hAnsi="Arial" w:cs="Arial"/>
          <w:bCs/>
          <w:iCs/>
          <w:sz w:val="24"/>
          <w:szCs w:val="24"/>
        </w:rPr>
      </w:pPr>
      <w:r w:rsidRPr="00B276C1">
        <w:rPr>
          <w:rFonts w:ascii="Arial" w:hAnsi="Arial" w:cs="Arial"/>
          <w:bCs/>
          <w:iCs/>
          <w:sz w:val="24"/>
          <w:szCs w:val="24"/>
        </w:rPr>
        <w:t>4.</w:t>
      </w:r>
      <w:r w:rsidR="0084652F">
        <w:rPr>
          <w:rFonts w:ascii="Arial" w:hAnsi="Arial" w:cs="Arial"/>
          <w:bCs/>
          <w:iCs/>
          <w:sz w:val="24"/>
          <w:szCs w:val="24"/>
        </w:rPr>
        <w:t>4</w:t>
      </w:r>
      <w:r w:rsidRPr="00B276C1">
        <w:rPr>
          <w:rFonts w:ascii="Arial" w:hAnsi="Arial" w:cs="Arial"/>
          <w:bCs/>
          <w:iCs/>
          <w:sz w:val="24"/>
          <w:szCs w:val="24"/>
        </w:rPr>
        <w:t xml:space="preserve">.1 </w:t>
      </w:r>
      <w:r w:rsidR="00735169" w:rsidRPr="00B276C1">
        <w:rPr>
          <w:rFonts w:ascii="Arial" w:hAnsi="Arial" w:cs="Arial"/>
          <w:bCs/>
          <w:iCs/>
          <w:sz w:val="24"/>
          <w:szCs w:val="24"/>
        </w:rPr>
        <w:t>The DoLS process should be followed where a person does not have the capacity to consent to their care and treatment on the ward/Perth House. The person may have been newly admitted or their capacity to make decisions about their care</w:t>
      </w:r>
      <w:r w:rsidR="007B7926" w:rsidRPr="00B276C1">
        <w:rPr>
          <w:rFonts w:ascii="Arial" w:hAnsi="Arial" w:cs="Arial"/>
          <w:bCs/>
          <w:iCs/>
          <w:sz w:val="24"/>
          <w:szCs w:val="24"/>
        </w:rPr>
        <w:t>/treatment</w:t>
      </w:r>
      <w:r w:rsidR="00735169" w:rsidRPr="00B276C1">
        <w:rPr>
          <w:rFonts w:ascii="Arial" w:hAnsi="Arial" w:cs="Arial"/>
          <w:bCs/>
          <w:iCs/>
          <w:sz w:val="24"/>
          <w:szCs w:val="24"/>
        </w:rPr>
        <w:t xml:space="preserve"> may have changed during their stay</w:t>
      </w:r>
      <w:r w:rsidR="007B7926" w:rsidRPr="00B276C1">
        <w:rPr>
          <w:rFonts w:ascii="Arial" w:hAnsi="Arial" w:cs="Arial"/>
          <w:bCs/>
          <w:iCs/>
          <w:sz w:val="24"/>
          <w:szCs w:val="24"/>
        </w:rPr>
        <w:t xml:space="preserve">. </w:t>
      </w:r>
    </w:p>
    <w:p w:rsidR="007B7926" w:rsidRPr="00B276C1" w:rsidRDefault="007B7926" w:rsidP="00147D76">
      <w:pPr>
        <w:tabs>
          <w:tab w:val="left" w:pos="426"/>
        </w:tabs>
        <w:spacing w:after="0"/>
        <w:jc w:val="both"/>
        <w:rPr>
          <w:rFonts w:ascii="Arial" w:hAnsi="Arial" w:cs="Arial"/>
          <w:bCs/>
          <w:iCs/>
          <w:sz w:val="24"/>
          <w:szCs w:val="24"/>
        </w:rPr>
      </w:pPr>
    </w:p>
    <w:p w:rsidR="004D40A1"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Complete a capacity assessment with the adult. The decision to be made by the adult is about staying in hospital to receive the necessary care and </w:t>
      </w:r>
      <w:r w:rsidRPr="00206D46">
        <w:rPr>
          <w:rFonts w:ascii="Arial" w:hAnsi="Arial" w:cs="Arial"/>
          <w:bCs/>
          <w:iCs/>
          <w:sz w:val="24"/>
          <w:szCs w:val="24"/>
          <w:lang w:val="en-GB"/>
        </w:rPr>
        <w:t>treatment</w:t>
      </w:r>
      <w:r w:rsidR="003358E5" w:rsidRPr="00206D46">
        <w:rPr>
          <w:rFonts w:ascii="Arial" w:hAnsi="Arial" w:cs="Arial"/>
          <w:bCs/>
          <w:iCs/>
          <w:sz w:val="24"/>
          <w:szCs w:val="24"/>
          <w:lang w:val="en-GB"/>
        </w:rPr>
        <w:t>,</w:t>
      </w:r>
      <w:r w:rsidR="003358E5">
        <w:rPr>
          <w:rFonts w:ascii="Arial" w:hAnsi="Arial" w:cs="Arial"/>
          <w:bCs/>
          <w:iCs/>
          <w:sz w:val="24"/>
          <w:szCs w:val="24"/>
          <w:lang w:val="en-GB"/>
        </w:rPr>
        <w:t xml:space="preserve"> </w:t>
      </w:r>
      <w:r w:rsidR="00843330" w:rsidRPr="00B276C1">
        <w:rPr>
          <w:rFonts w:ascii="Arial" w:hAnsi="Arial" w:cs="Arial"/>
          <w:bCs/>
          <w:iCs/>
          <w:sz w:val="24"/>
          <w:szCs w:val="24"/>
          <w:lang w:val="en-GB"/>
        </w:rPr>
        <w:t xml:space="preserve">see also </w:t>
      </w:r>
      <w:bookmarkStart w:id="7" w:name="_Hlk181798080"/>
      <w:r w:rsidR="00843330" w:rsidRPr="00B276C1">
        <w:rPr>
          <w:rFonts w:ascii="Arial" w:hAnsi="Arial" w:cs="Arial"/>
          <w:bCs/>
          <w:iCs/>
          <w:sz w:val="24"/>
          <w:szCs w:val="24"/>
        </w:rPr>
        <w:t>Mental Capacity Act (2005) Policy: Helping People to Make Decisions</w:t>
      </w:r>
      <w:bookmarkEnd w:id="7"/>
      <w:r w:rsidRPr="00B276C1">
        <w:rPr>
          <w:rFonts w:ascii="Arial" w:hAnsi="Arial" w:cs="Arial"/>
          <w:bCs/>
          <w:iCs/>
          <w:sz w:val="24"/>
          <w:szCs w:val="24"/>
          <w:lang w:val="en-GB"/>
        </w:rPr>
        <w:t>.</w:t>
      </w:r>
    </w:p>
    <w:p w:rsidR="00735169" w:rsidRPr="00B276C1" w:rsidRDefault="004D40A1"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Complete the best interest process involving the adult, family/friends and staff, to explore the options for care and identify the least </w:t>
      </w:r>
      <w:r w:rsidR="00EB0EC5" w:rsidRPr="00B276C1">
        <w:rPr>
          <w:rFonts w:ascii="Arial" w:hAnsi="Arial" w:cs="Arial"/>
          <w:bCs/>
          <w:iCs/>
          <w:sz w:val="24"/>
          <w:szCs w:val="24"/>
          <w:lang w:val="en-GB"/>
        </w:rPr>
        <w:t>restrictive</w:t>
      </w:r>
      <w:r w:rsidRPr="00B276C1">
        <w:rPr>
          <w:rFonts w:ascii="Arial" w:hAnsi="Arial" w:cs="Arial"/>
          <w:bCs/>
          <w:iCs/>
          <w:sz w:val="24"/>
          <w:szCs w:val="24"/>
          <w:lang w:val="en-GB"/>
        </w:rPr>
        <w:t xml:space="preserve"> option that is the adult’s best interests.  </w:t>
      </w:r>
      <w:r w:rsidR="00735169" w:rsidRPr="00B276C1">
        <w:rPr>
          <w:rFonts w:ascii="Arial" w:hAnsi="Arial" w:cs="Arial"/>
          <w:bCs/>
          <w:iCs/>
          <w:sz w:val="24"/>
          <w:szCs w:val="24"/>
          <w:lang w:val="en-GB"/>
        </w:rPr>
        <w:t xml:space="preserve"> </w:t>
      </w:r>
    </w:p>
    <w:p w:rsidR="00735169"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Identify the </w:t>
      </w:r>
      <w:r w:rsidR="00E1768A">
        <w:rPr>
          <w:rFonts w:ascii="Arial" w:hAnsi="Arial" w:cs="Arial"/>
          <w:bCs/>
          <w:iCs/>
          <w:sz w:val="24"/>
          <w:szCs w:val="24"/>
          <w:lang w:val="en-GB"/>
        </w:rPr>
        <w:t>adult</w:t>
      </w:r>
      <w:r w:rsidRPr="00B276C1">
        <w:rPr>
          <w:rFonts w:ascii="Arial" w:hAnsi="Arial" w:cs="Arial"/>
          <w:bCs/>
          <w:iCs/>
          <w:sz w:val="24"/>
          <w:szCs w:val="24"/>
          <w:lang w:val="en-GB"/>
        </w:rPr>
        <w:t xml:space="preserve">’s </w:t>
      </w:r>
      <w:r w:rsidR="009E049D">
        <w:rPr>
          <w:rFonts w:ascii="Arial" w:hAnsi="Arial" w:cs="Arial"/>
          <w:bCs/>
          <w:iCs/>
          <w:sz w:val="24"/>
          <w:szCs w:val="24"/>
          <w:lang w:val="en-GB"/>
        </w:rPr>
        <w:t>Supervisory Body</w:t>
      </w:r>
      <w:r w:rsidRPr="00B276C1">
        <w:rPr>
          <w:rFonts w:ascii="Arial" w:hAnsi="Arial" w:cs="Arial"/>
          <w:bCs/>
          <w:iCs/>
          <w:sz w:val="24"/>
          <w:szCs w:val="24"/>
          <w:lang w:val="en-GB"/>
        </w:rPr>
        <w:t xml:space="preserve"> (local authority). Each </w:t>
      </w:r>
      <w:r w:rsidR="00A94E1A">
        <w:rPr>
          <w:rFonts w:ascii="Arial" w:hAnsi="Arial" w:cs="Arial"/>
          <w:bCs/>
          <w:iCs/>
          <w:sz w:val="24"/>
          <w:szCs w:val="24"/>
          <w:lang w:val="en-GB"/>
        </w:rPr>
        <w:t>S</w:t>
      </w:r>
      <w:r w:rsidRPr="00B276C1">
        <w:rPr>
          <w:rFonts w:ascii="Arial" w:hAnsi="Arial" w:cs="Arial"/>
          <w:bCs/>
          <w:iCs/>
          <w:sz w:val="24"/>
          <w:szCs w:val="24"/>
          <w:lang w:val="en-GB"/>
        </w:rPr>
        <w:t xml:space="preserve">upervisory </w:t>
      </w:r>
      <w:r w:rsidR="00A94E1A">
        <w:rPr>
          <w:rFonts w:ascii="Arial" w:hAnsi="Arial" w:cs="Arial"/>
          <w:bCs/>
          <w:iCs/>
          <w:sz w:val="24"/>
          <w:szCs w:val="24"/>
          <w:lang w:val="en-GB"/>
        </w:rPr>
        <w:t>B</w:t>
      </w:r>
      <w:r w:rsidRPr="00B276C1">
        <w:rPr>
          <w:rFonts w:ascii="Arial" w:hAnsi="Arial" w:cs="Arial"/>
          <w:bCs/>
          <w:iCs/>
          <w:sz w:val="24"/>
          <w:szCs w:val="24"/>
          <w:lang w:val="en-GB"/>
        </w:rPr>
        <w:t xml:space="preserve">ody has their own DoLS </w:t>
      </w:r>
      <w:r w:rsidR="007B7926" w:rsidRPr="00B276C1">
        <w:rPr>
          <w:rFonts w:ascii="Arial" w:hAnsi="Arial" w:cs="Arial"/>
          <w:bCs/>
          <w:iCs/>
          <w:sz w:val="24"/>
          <w:szCs w:val="24"/>
          <w:lang w:val="en-GB"/>
        </w:rPr>
        <w:t xml:space="preserve">documentation/portal for application. </w:t>
      </w:r>
    </w:p>
    <w:p w:rsidR="007B7926" w:rsidRPr="00B276C1" w:rsidRDefault="007B7926"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At DCHS an </w:t>
      </w:r>
      <w:r w:rsidR="009E049D">
        <w:rPr>
          <w:rFonts w:ascii="Arial" w:hAnsi="Arial" w:cs="Arial"/>
          <w:bCs/>
          <w:iCs/>
          <w:sz w:val="24"/>
          <w:szCs w:val="24"/>
          <w:lang w:val="en-GB"/>
        </w:rPr>
        <w:t>Urgent Authorisation</w:t>
      </w:r>
      <w:r w:rsidRPr="00B276C1">
        <w:rPr>
          <w:rFonts w:ascii="Arial" w:hAnsi="Arial" w:cs="Arial"/>
          <w:bCs/>
          <w:iCs/>
          <w:sz w:val="24"/>
          <w:szCs w:val="24"/>
          <w:lang w:val="en-GB"/>
        </w:rPr>
        <w:t xml:space="preserve"> will always apply because the adult is currently being deprived of their liberty.</w:t>
      </w:r>
    </w:p>
    <w:p w:rsidR="007B7926" w:rsidRPr="00B276C1" w:rsidRDefault="00735169" w:rsidP="007B7926">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Complete the appropriate </w:t>
      </w:r>
      <w:r w:rsidR="007B7926" w:rsidRPr="00B276C1">
        <w:rPr>
          <w:rFonts w:ascii="Arial" w:hAnsi="Arial" w:cs="Arial"/>
          <w:bCs/>
          <w:iCs/>
          <w:sz w:val="24"/>
          <w:szCs w:val="24"/>
          <w:lang w:val="en-GB"/>
        </w:rPr>
        <w:t xml:space="preserve">Form 1 </w:t>
      </w:r>
      <w:r w:rsidR="00F8378F" w:rsidRPr="00B276C1">
        <w:rPr>
          <w:rFonts w:ascii="Arial" w:hAnsi="Arial" w:cs="Arial"/>
          <w:bCs/>
          <w:iCs/>
          <w:sz w:val="24"/>
          <w:szCs w:val="24"/>
          <w:lang w:val="en-GB"/>
        </w:rPr>
        <w:t>w</w:t>
      </w:r>
      <w:r w:rsidR="007B7926" w:rsidRPr="00B276C1">
        <w:rPr>
          <w:rFonts w:ascii="Arial" w:hAnsi="Arial" w:cs="Arial"/>
          <w:bCs/>
          <w:iCs/>
          <w:sz w:val="24"/>
          <w:szCs w:val="24"/>
          <w:lang w:val="en-GB"/>
        </w:rPr>
        <w:t>hich may be a downloadable form or an online portal</w:t>
      </w:r>
      <w:r w:rsidR="00F8378F" w:rsidRPr="00B276C1">
        <w:rPr>
          <w:rFonts w:ascii="Arial" w:hAnsi="Arial" w:cs="Arial"/>
          <w:bCs/>
          <w:iCs/>
          <w:sz w:val="24"/>
          <w:szCs w:val="24"/>
          <w:lang w:val="en-GB"/>
        </w:rPr>
        <w:t>, see Appendix 5</w:t>
      </w:r>
      <w:r w:rsidR="007B7926" w:rsidRPr="00B276C1">
        <w:rPr>
          <w:rFonts w:ascii="Arial" w:hAnsi="Arial" w:cs="Arial"/>
          <w:bCs/>
          <w:iCs/>
          <w:sz w:val="24"/>
          <w:szCs w:val="24"/>
          <w:lang w:val="en-GB"/>
        </w:rPr>
        <w:t xml:space="preserve"> or on the local authority’s website. </w:t>
      </w:r>
    </w:p>
    <w:p w:rsidR="00814319" w:rsidRPr="00B276C1" w:rsidRDefault="00814319" w:rsidP="0081431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Ensure the patient’s interested person on the DoLS application is informed </w:t>
      </w:r>
      <w:r w:rsidR="002B390F" w:rsidRPr="00B276C1">
        <w:rPr>
          <w:rFonts w:ascii="Arial" w:hAnsi="Arial" w:cs="Arial"/>
          <w:bCs/>
          <w:iCs/>
          <w:sz w:val="24"/>
          <w:szCs w:val="24"/>
          <w:lang w:val="en-GB"/>
        </w:rPr>
        <w:t xml:space="preserve">(see </w:t>
      </w:r>
      <w:r w:rsidR="00B829AD" w:rsidRPr="00B276C1">
        <w:rPr>
          <w:rFonts w:ascii="Arial" w:hAnsi="Arial" w:cs="Arial"/>
          <w:bCs/>
          <w:iCs/>
          <w:sz w:val="24"/>
          <w:szCs w:val="24"/>
          <w:lang w:val="en-GB"/>
        </w:rPr>
        <w:t>Appendix 6)</w:t>
      </w:r>
      <w:r w:rsidR="003358E5">
        <w:rPr>
          <w:rFonts w:ascii="Arial" w:hAnsi="Arial" w:cs="Arial"/>
          <w:bCs/>
          <w:iCs/>
          <w:sz w:val="24"/>
          <w:szCs w:val="24"/>
          <w:lang w:val="en-GB"/>
        </w:rPr>
        <w:t>.</w:t>
      </w:r>
      <w:r w:rsidR="00B829AD" w:rsidRPr="00B276C1">
        <w:rPr>
          <w:rFonts w:ascii="Arial" w:hAnsi="Arial" w:cs="Arial"/>
          <w:bCs/>
          <w:iCs/>
          <w:sz w:val="24"/>
          <w:szCs w:val="24"/>
          <w:lang w:val="en-GB"/>
        </w:rPr>
        <w:t xml:space="preserve"> </w:t>
      </w:r>
    </w:p>
    <w:p w:rsidR="008D5D2E" w:rsidRPr="00B276C1" w:rsidRDefault="008D5D2E" w:rsidP="007B7926">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Date of application is day 1 and date of </w:t>
      </w:r>
      <w:r w:rsidR="00A94E1A">
        <w:rPr>
          <w:rFonts w:ascii="Arial" w:hAnsi="Arial" w:cs="Arial"/>
          <w:bCs/>
          <w:iCs/>
          <w:sz w:val="24"/>
          <w:szCs w:val="24"/>
          <w:lang w:val="en-GB"/>
        </w:rPr>
        <w:t>Urgent Authorisation</w:t>
      </w:r>
      <w:r w:rsidRPr="00B276C1">
        <w:rPr>
          <w:rFonts w:ascii="Arial" w:hAnsi="Arial" w:cs="Arial"/>
          <w:bCs/>
          <w:iCs/>
          <w:sz w:val="24"/>
          <w:szCs w:val="24"/>
          <w:lang w:val="en-GB"/>
        </w:rPr>
        <w:t xml:space="preserve"> expiry is the day 7 date.</w:t>
      </w:r>
    </w:p>
    <w:p w:rsidR="009375F1" w:rsidRPr="00B276C1" w:rsidRDefault="008D5D2E" w:rsidP="00B60413">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Sign and date </w:t>
      </w:r>
      <w:r w:rsidR="009375F1" w:rsidRPr="00B276C1">
        <w:rPr>
          <w:rFonts w:ascii="Arial" w:hAnsi="Arial" w:cs="Arial"/>
          <w:bCs/>
          <w:iCs/>
          <w:sz w:val="24"/>
          <w:szCs w:val="24"/>
          <w:lang w:val="en-GB"/>
        </w:rPr>
        <w:t>the DoLS extension section at the same time</w:t>
      </w:r>
      <w:r w:rsidRPr="00B276C1">
        <w:rPr>
          <w:rFonts w:ascii="Arial" w:hAnsi="Arial" w:cs="Arial"/>
          <w:bCs/>
          <w:iCs/>
          <w:sz w:val="24"/>
          <w:szCs w:val="24"/>
          <w:lang w:val="en-GB"/>
        </w:rPr>
        <w:t xml:space="preserve">: the date of the </w:t>
      </w:r>
      <w:r w:rsidR="00A94E1A">
        <w:rPr>
          <w:rFonts w:ascii="Arial" w:hAnsi="Arial" w:cs="Arial"/>
          <w:bCs/>
          <w:iCs/>
          <w:sz w:val="24"/>
          <w:szCs w:val="24"/>
          <w:lang w:val="en-GB"/>
        </w:rPr>
        <w:t>U</w:t>
      </w:r>
      <w:r w:rsidRPr="00B276C1">
        <w:rPr>
          <w:rFonts w:ascii="Arial" w:hAnsi="Arial" w:cs="Arial"/>
          <w:bCs/>
          <w:iCs/>
          <w:sz w:val="24"/>
          <w:szCs w:val="24"/>
          <w:lang w:val="en-GB"/>
        </w:rPr>
        <w:t xml:space="preserve">rgent </w:t>
      </w:r>
      <w:r w:rsidR="00A94E1A">
        <w:rPr>
          <w:rFonts w:ascii="Arial" w:hAnsi="Arial" w:cs="Arial"/>
          <w:bCs/>
          <w:iCs/>
          <w:sz w:val="24"/>
          <w:szCs w:val="24"/>
          <w:lang w:val="en-GB"/>
        </w:rPr>
        <w:t xml:space="preserve">Authorisation </w:t>
      </w:r>
      <w:r w:rsidRPr="00B276C1">
        <w:rPr>
          <w:rFonts w:ascii="Arial" w:hAnsi="Arial" w:cs="Arial"/>
          <w:bCs/>
          <w:iCs/>
          <w:sz w:val="24"/>
          <w:szCs w:val="24"/>
          <w:lang w:val="en-GB"/>
        </w:rPr>
        <w:t>extension will be the day 7 date.</w:t>
      </w:r>
    </w:p>
    <w:p w:rsidR="00735169"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If completing a downloadable form, email the application to the appropriate </w:t>
      </w:r>
      <w:r w:rsidR="009E049D">
        <w:rPr>
          <w:rFonts w:ascii="Arial" w:hAnsi="Arial" w:cs="Arial"/>
          <w:bCs/>
          <w:iCs/>
          <w:sz w:val="24"/>
          <w:szCs w:val="24"/>
          <w:lang w:val="en-GB"/>
        </w:rPr>
        <w:t>Supervisory Body</w:t>
      </w:r>
      <w:r w:rsidRPr="00B276C1">
        <w:rPr>
          <w:rFonts w:ascii="Arial" w:hAnsi="Arial" w:cs="Arial"/>
          <w:bCs/>
          <w:iCs/>
          <w:sz w:val="24"/>
          <w:szCs w:val="24"/>
          <w:lang w:val="en-GB"/>
        </w:rPr>
        <w:t xml:space="preserve"> DoLS </w:t>
      </w:r>
      <w:r w:rsidR="009375F1" w:rsidRPr="00B276C1">
        <w:rPr>
          <w:rFonts w:ascii="Arial" w:hAnsi="Arial" w:cs="Arial"/>
          <w:bCs/>
          <w:iCs/>
          <w:sz w:val="24"/>
          <w:szCs w:val="24"/>
          <w:lang w:val="en-GB"/>
        </w:rPr>
        <w:t>t</w:t>
      </w:r>
      <w:r w:rsidRPr="00B276C1">
        <w:rPr>
          <w:rFonts w:ascii="Arial" w:hAnsi="Arial" w:cs="Arial"/>
          <w:bCs/>
          <w:iCs/>
          <w:sz w:val="24"/>
          <w:szCs w:val="24"/>
          <w:lang w:val="en-GB"/>
        </w:rPr>
        <w:t xml:space="preserve">eam. The email address may be located at the bottom of the DoLS form or in </w:t>
      </w:r>
      <w:r w:rsidR="009375F1" w:rsidRPr="00B276C1">
        <w:rPr>
          <w:rFonts w:ascii="Arial" w:hAnsi="Arial" w:cs="Arial"/>
          <w:bCs/>
          <w:iCs/>
          <w:sz w:val="24"/>
          <w:szCs w:val="24"/>
          <w:lang w:val="en-GB"/>
        </w:rPr>
        <w:t>Appendix 5</w:t>
      </w:r>
      <w:r w:rsidRPr="00B276C1">
        <w:rPr>
          <w:rFonts w:ascii="Arial" w:hAnsi="Arial" w:cs="Arial"/>
          <w:bCs/>
          <w:iCs/>
          <w:sz w:val="24"/>
          <w:szCs w:val="24"/>
          <w:lang w:val="en-GB"/>
        </w:rPr>
        <w:t xml:space="preserve">. </w:t>
      </w:r>
    </w:p>
    <w:p w:rsidR="00735169"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If completing an online portal, save a copy of the application. </w:t>
      </w:r>
    </w:p>
    <w:p w:rsidR="00735169"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Upload a copy of the DoLS application in attachments of the </w:t>
      </w:r>
      <w:r w:rsidR="00E1768A">
        <w:rPr>
          <w:rFonts w:ascii="Arial" w:hAnsi="Arial" w:cs="Arial"/>
          <w:bCs/>
          <w:iCs/>
          <w:sz w:val="24"/>
          <w:szCs w:val="24"/>
          <w:lang w:val="en-GB"/>
        </w:rPr>
        <w:t>adult</w:t>
      </w:r>
      <w:r w:rsidR="00814319" w:rsidRPr="00B276C1">
        <w:rPr>
          <w:rFonts w:ascii="Arial" w:hAnsi="Arial" w:cs="Arial"/>
          <w:bCs/>
          <w:iCs/>
          <w:sz w:val="24"/>
          <w:szCs w:val="24"/>
          <w:lang w:val="en-GB"/>
        </w:rPr>
        <w:t>’s</w:t>
      </w:r>
      <w:r w:rsidRPr="00B276C1">
        <w:rPr>
          <w:rFonts w:ascii="Arial" w:hAnsi="Arial" w:cs="Arial"/>
          <w:bCs/>
          <w:iCs/>
          <w:sz w:val="24"/>
          <w:szCs w:val="24"/>
          <w:lang w:val="en-GB"/>
        </w:rPr>
        <w:t xml:space="preserve"> record on SystmOne. </w:t>
      </w:r>
    </w:p>
    <w:p w:rsidR="00735169" w:rsidRPr="00B276C1" w:rsidRDefault="00735169" w:rsidP="00735169">
      <w:pPr>
        <w:numPr>
          <w:ilvl w:val="0"/>
          <w:numId w:val="14"/>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Complete the Safeguarding DoLS section on the Safeguarding Template Launchpad. </w:t>
      </w:r>
    </w:p>
    <w:p w:rsidR="00950D91" w:rsidRPr="00B276C1" w:rsidRDefault="00950D91" w:rsidP="00735169">
      <w:pPr>
        <w:tabs>
          <w:tab w:val="left" w:pos="426"/>
        </w:tabs>
        <w:spacing w:after="0"/>
        <w:jc w:val="left"/>
        <w:rPr>
          <w:rFonts w:ascii="Arial" w:hAnsi="Arial" w:cs="Arial"/>
          <w:bCs/>
          <w:iCs/>
          <w:sz w:val="24"/>
          <w:szCs w:val="24"/>
          <w:lang w:val="en-GB"/>
        </w:rPr>
      </w:pPr>
    </w:p>
    <w:p w:rsidR="00950D91" w:rsidRPr="00B276C1" w:rsidRDefault="00950D91" w:rsidP="00735169">
      <w:pPr>
        <w:tabs>
          <w:tab w:val="left" w:pos="426"/>
        </w:tabs>
        <w:spacing w:after="0"/>
        <w:jc w:val="left"/>
        <w:rPr>
          <w:rFonts w:ascii="Arial" w:hAnsi="Arial" w:cs="Arial"/>
          <w:b/>
          <w:iCs/>
          <w:sz w:val="24"/>
          <w:szCs w:val="24"/>
          <w:lang w:val="en-GB"/>
        </w:rPr>
      </w:pPr>
    </w:p>
    <w:p w:rsidR="00735169" w:rsidRPr="00B276C1" w:rsidRDefault="007A6579" w:rsidP="00735169">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4.</w:t>
      </w:r>
      <w:r w:rsidR="0084652F">
        <w:rPr>
          <w:rFonts w:ascii="Arial" w:hAnsi="Arial" w:cs="Arial"/>
          <w:bCs/>
          <w:iCs/>
          <w:sz w:val="24"/>
          <w:szCs w:val="24"/>
          <w:lang w:val="en-GB"/>
        </w:rPr>
        <w:t>4</w:t>
      </w:r>
      <w:r w:rsidRPr="00B276C1">
        <w:rPr>
          <w:rFonts w:ascii="Arial" w:hAnsi="Arial" w:cs="Arial"/>
          <w:bCs/>
          <w:iCs/>
          <w:sz w:val="24"/>
          <w:szCs w:val="24"/>
          <w:lang w:val="en-GB"/>
        </w:rPr>
        <w:t xml:space="preserve">.2 </w:t>
      </w:r>
      <w:r w:rsidR="00CB66B7" w:rsidRPr="00B276C1">
        <w:rPr>
          <w:rFonts w:ascii="Arial" w:hAnsi="Arial" w:cs="Arial"/>
          <w:bCs/>
          <w:iCs/>
          <w:sz w:val="24"/>
          <w:szCs w:val="24"/>
          <w:lang w:val="en-GB"/>
        </w:rPr>
        <w:t xml:space="preserve">Documentation on </w:t>
      </w:r>
      <w:r w:rsidR="009375F1" w:rsidRPr="00B276C1">
        <w:rPr>
          <w:rFonts w:ascii="Arial" w:hAnsi="Arial" w:cs="Arial"/>
          <w:bCs/>
          <w:iCs/>
          <w:sz w:val="24"/>
          <w:szCs w:val="24"/>
          <w:lang w:val="en-GB"/>
        </w:rPr>
        <w:t xml:space="preserve">Safeguarding Template Launchpad on </w:t>
      </w:r>
      <w:r w:rsidR="00735169" w:rsidRPr="00B276C1">
        <w:rPr>
          <w:rFonts w:ascii="Arial" w:hAnsi="Arial" w:cs="Arial"/>
          <w:bCs/>
          <w:iCs/>
          <w:sz w:val="24"/>
          <w:szCs w:val="24"/>
          <w:lang w:val="en-GB"/>
        </w:rPr>
        <w:t xml:space="preserve">SystmOne: </w:t>
      </w:r>
    </w:p>
    <w:p w:rsidR="00735169" w:rsidRPr="00B276C1" w:rsidRDefault="00735169" w:rsidP="009375F1">
      <w:pPr>
        <w:pStyle w:val="ListParagraph"/>
        <w:numPr>
          <w:ilvl w:val="0"/>
          <w:numId w:val="17"/>
        </w:numPr>
        <w:tabs>
          <w:tab w:val="left" w:pos="426"/>
        </w:tabs>
        <w:spacing w:after="0"/>
        <w:rPr>
          <w:rFonts w:ascii="Arial" w:hAnsi="Arial" w:cs="Arial"/>
          <w:bCs/>
          <w:iCs/>
          <w:sz w:val="24"/>
          <w:szCs w:val="24"/>
        </w:rPr>
      </w:pPr>
      <w:r w:rsidRPr="00B276C1">
        <w:rPr>
          <w:rFonts w:ascii="Arial" w:hAnsi="Arial" w:cs="Arial"/>
          <w:bCs/>
          <w:iCs/>
          <w:sz w:val="24"/>
          <w:szCs w:val="24"/>
        </w:rPr>
        <w:t>Confirm that the interested person has been informed of the DoLS</w:t>
      </w:r>
      <w:r w:rsidR="00814319" w:rsidRPr="00B276C1">
        <w:rPr>
          <w:rFonts w:ascii="Arial" w:hAnsi="Arial" w:cs="Arial"/>
          <w:bCs/>
          <w:iCs/>
          <w:sz w:val="24"/>
          <w:szCs w:val="24"/>
        </w:rPr>
        <w:t xml:space="preserve"> if not possible at the time of the original application.</w:t>
      </w:r>
    </w:p>
    <w:p w:rsidR="00735169" w:rsidRPr="00B276C1" w:rsidRDefault="00735169" w:rsidP="009375F1">
      <w:pPr>
        <w:pStyle w:val="ListParagraph"/>
        <w:numPr>
          <w:ilvl w:val="0"/>
          <w:numId w:val="17"/>
        </w:numPr>
        <w:tabs>
          <w:tab w:val="left" w:pos="426"/>
        </w:tabs>
        <w:spacing w:after="0"/>
        <w:rPr>
          <w:rFonts w:ascii="Arial" w:hAnsi="Arial" w:cs="Arial"/>
          <w:bCs/>
          <w:iCs/>
          <w:sz w:val="24"/>
          <w:szCs w:val="24"/>
        </w:rPr>
      </w:pPr>
      <w:r w:rsidRPr="00B276C1">
        <w:rPr>
          <w:rFonts w:ascii="Arial" w:hAnsi="Arial" w:cs="Arial"/>
          <w:bCs/>
          <w:iCs/>
          <w:sz w:val="24"/>
          <w:szCs w:val="24"/>
        </w:rPr>
        <w:t xml:space="preserve">Confirm that the DoLS has been submitted online/emailed to the appropriate </w:t>
      </w:r>
      <w:r w:rsidR="009E049D">
        <w:rPr>
          <w:rFonts w:ascii="Arial" w:hAnsi="Arial" w:cs="Arial"/>
          <w:bCs/>
          <w:iCs/>
          <w:sz w:val="24"/>
          <w:szCs w:val="24"/>
        </w:rPr>
        <w:t>Supervisory Body</w:t>
      </w:r>
      <w:r w:rsidRPr="00B276C1">
        <w:rPr>
          <w:rFonts w:ascii="Arial" w:hAnsi="Arial" w:cs="Arial"/>
          <w:bCs/>
          <w:iCs/>
          <w:sz w:val="24"/>
          <w:szCs w:val="24"/>
        </w:rPr>
        <w:t xml:space="preserve">. The name of the </w:t>
      </w:r>
      <w:r w:rsidR="009E049D">
        <w:rPr>
          <w:rFonts w:ascii="Arial" w:hAnsi="Arial" w:cs="Arial"/>
          <w:bCs/>
          <w:iCs/>
          <w:sz w:val="24"/>
          <w:szCs w:val="24"/>
        </w:rPr>
        <w:t>Supervisory Body</w:t>
      </w:r>
      <w:r w:rsidRPr="00B276C1">
        <w:rPr>
          <w:rFonts w:ascii="Arial" w:hAnsi="Arial" w:cs="Arial"/>
          <w:bCs/>
          <w:iCs/>
          <w:sz w:val="24"/>
          <w:szCs w:val="24"/>
        </w:rPr>
        <w:t xml:space="preserve"> must be recorded. </w:t>
      </w:r>
    </w:p>
    <w:p w:rsidR="00735169" w:rsidRPr="00B276C1" w:rsidRDefault="00735169" w:rsidP="009375F1">
      <w:pPr>
        <w:pStyle w:val="ListParagraph"/>
        <w:numPr>
          <w:ilvl w:val="0"/>
          <w:numId w:val="17"/>
        </w:numPr>
        <w:tabs>
          <w:tab w:val="left" w:pos="426"/>
        </w:tabs>
        <w:spacing w:after="0"/>
        <w:rPr>
          <w:rFonts w:ascii="Arial" w:hAnsi="Arial" w:cs="Arial"/>
          <w:bCs/>
          <w:iCs/>
          <w:sz w:val="24"/>
          <w:szCs w:val="24"/>
        </w:rPr>
      </w:pPr>
      <w:r w:rsidRPr="00B276C1">
        <w:rPr>
          <w:rFonts w:ascii="Arial" w:hAnsi="Arial" w:cs="Arial"/>
          <w:bCs/>
          <w:iCs/>
          <w:sz w:val="24"/>
          <w:szCs w:val="24"/>
        </w:rPr>
        <w:t xml:space="preserve">Submit an electronic referral to the DCHS Safeguarding Advisory Service. </w:t>
      </w:r>
    </w:p>
    <w:p w:rsidR="009375F1" w:rsidRPr="00B276C1" w:rsidRDefault="004C43E7" w:rsidP="009375F1">
      <w:pPr>
        <w:pStyle w:val="ListParagraph"/>
        <w:numPr>
          <w:ilvl w:val="0"/>
          <w:numId w:val="17"/>
        </w:numPr>
        <w:tabs>
          <w:tab w:val="left" w:pos="426"/>
        </w:tabs>
        <w:spacing w:after="0"/>
        <w:rPr>
          <w:rFonts w:ascii="Arial" w:hAnsi="Arial" w:cs="Arial"/>
          <w:bCs/>
          <w:iCs/>
          <w:sz w:val="24"/>
          <w:szCs w:val="24"/>
        </w:rPr>
      </w:pPr>
      <w:r>
        <w:rPr>
          <w:rFonts w:ascii="Arial" w:hAnsi="Arial" w:cs="Arial"/>
          <w:bCs/>
          <w:iCs/>
          <w:sz w:val="24"/>
          <w:szCs w:val="24"/>
        </w:rPr>
        <w:t>The Mental Capacity Adviser/</w:t>
      </w:r>
      <w:r w:rsidR="00735169" w:rsidRPr="00B276C1">
        <w:rPr>
          <w:rFonts w:ascii="Arial" w:hAnsi="Arial" w:cs="Arial"/>
          <w:bCs/>
          <w:iCs/>
          <w:sz w:val="24"/>
          <w:szCs w:val="24"/>
        </w:rPr>
        <w:t>DCHS Safeguarding Team will</w:t>
      </w:r>
      <w:r>
        <w:rPr>
          <w:rFonts w:ascii="Arial" w:hAnsi="Arial" w:cs="Arial"/>
          <w:bCs/>
          <w:iCs/>
          <w:sz w:val="24"/>
          <w:szCs w:val="24"/>
        </w:rPr>
        <w:t>:</w:t>
      </w:r>
      <w:r w:rsidR="00735169" w:rsidRPr="00B276C1">
        <w:rPr>
          <w:rFonts w:ascii="Arial" w:hAnsi="Arial" w:cs="Arial"/>
          <w:bCs/>
          <w:iCs/>
          <w:sz w:val="24"/>
          <w:szCs w:val="24"/>
        </w:rPr>
        <w:t xml:space="preserve"> review the documentation</w:t>
      </w:r>
      <w:r>
        <w:rPr>
          <w:rFonts w:ascii="Arial" w:hAnsi="Arial" w:cs="Arial"/>
          <w:bCs/>
          <w:iCs/>
          <w:sz w:val="24"/>
          <w:szCs w:val="24"/>
        </w:rPr>
        <w:t>, provide feedback to staff, and manage CQC notifications</w:t>
      </w:r>
      <w:r w:rsidR="00735169" w:rsidRPr="00B276C1">
        <w:rPr>
          <w:rFonts w:ascii="Arial" w:hAnsi="Arial" w:cs="Arial"/>
          <w:bCs/>
          <w:iCs/>
          <w:sz w:val="24"/>
          <w:szCs w:val="24"/>
        </w:rPr>
        <w:t xml:space="preserve">. </w:t>
      </w:r>
    </w:p>
    <w:p w:rsidR="00735169" w:rsidRPr="00B276C1" w:rsidRDefault="009375F1" w:rsidP="009375F1">
      <w:pPr>
        <w:pStyle w:val="ListParagraph"/>
        <w:numPr>
          <w:ilvl w:val="0"/>
          <w:numId w:val="17"/>
        </w:numPr>
        <w:tabs>
          <w:tab w:val="left" w:pos="426"/>
        </w:tabs>
        <w:spacing w:after="0"/>
        <w:rPr>
          <w:rFonts w:ascii="Arial" w:hAnsi="Arial" w:cs="Arial"/>
          <w:bCs/>
          <w:iCs/>
          <w:sz w:val="24"/>
          <w:szCs w:val="24"/>
        </w:rPr>
      </w:pPr>
      <w:r w:rsidRPr="00B276C1">
        <w:rPr>
          <w:rFonts w:ascii="Arial" w:hAnsi="Arial" w:cs="Arial"/>
          <w:bCs/>
          <w:iCs/>
          <w:sz w:val="24"/>
          <w:szCs w:val="24"/>
        </w:rPr>
        <w:t xml:space="preserve">Staff </w:t>
      </w:r>
      <w:r w:rsidR="004C43E7">
        <w:rPr>
          <w:rFonts w:ascii="Arial" w:hAnsi="Arial" w:cs="Arial"/>
          <w:bCs/>
          <w:iCs/>
          <w:sz w:val="24"/>
          <w:szCs w:val="24"/>
        </w:rPr>
        <w:t xml:space="preserve">should </w:t>
      </w:r>
      <w:r w:rsidRPr="00B276C1">
        <w:rPr>
          <w:rFonts w:ascii="Arial" w:hAnsi="Arial" w:cs="Arial"/>
          <w:bCs/>
          <w:iCs/>
          <w:sz w:val="24"/>
          <w:szCs w:val="24"/>
        </w:rPr>
        <w:t xml:space="preserve">complete </w:t>
      </w:r>
      <w:r w:rsidR="00735169" w:rsidRPr="00B276C1">
        <w:rPr>
          <w:rFonts w:ascii="Arial" w:hAnsi="Arial" w:cs="Arial"/>
          <w:bCs/>
          <w:iCs/>
          <w:sz w:val="24"/>
          <w:szCs w:val="24"/>
        </w:rPr>
        <w:t xml:space="preserve">any amendments </w:t>
      </w:r>
      <w:r w:rsidR="00B44A2D">
        <w:rPr>
          <w:rFonts w:ascii="Arial" w:hAnsi="Arial" w:cs="Arial"/>
          <w:bCs/>
          <w:iCs/>
          <w:sz w:val="24"/>
          <w:szCs w:val="24"/>
        </w:rPr>
        <w:t xml:space="preserve">to the documentation </w:t>
      </w:r>
      <w:r w:rsidR="00735169" w:rsidRPr="00B276C1">
        <w:rPr>
          <w:rFonts w:ascii="Arial" w:hAnsi="Arial" w:cs="Arial"/>
          <w:bCs/>
          <w:iCs/>
          <w:sz w:val="24"/>
          <w:szCs w:val="24"/>
        </w:rPr>
        <w:t xml:space="preserve">as advised. </w:t>
      </w:r>
    </w:p>
    <w:p w:rsidR="00735169" w:rsidRPr="00B276C1" w:rsidRDefault="00814319" w:rsidP="009375F1">
      <w:pPr>
        <w:pStyle w:val="ListParagraph"/>
        <w:numPr>
          <w:ilvl w:val="0"/>
          <w:numId w:val="17"/>
        </w:numPr>
        <w:tabs>
          <w:tab w:val="left" w:pos="426"/>
        </w:tabs>
        <w:spacing w:after="0"/>
        <w:rPr>
          <w:rFonts w:ascii="Arial" w:hAnsi="Arial" w:cs="Arial"/>
          <w:bCs/>
          <w:iCs/>
          <w:sz w:val="24"/>
          <w:szCs w:val="24"/>
        </w:rPr>
      </w:pPr>
      <w:r w:rsidRPr="00B276C1">
        <w:rPr>
          <w:rFonts w:ascii="Arial" w:hAnsi="Arial" w:cs="Arial"/>
          <w:bCs/>
          <w:iCs/>
          <w:sz w:val="24"/>
          <w:szCs w:val="24"/>
        </w:rPr>
        <w:t>Ward/Perth House to c</w:t>
      </w:r>
      <w:r w:rsidR="00735169" w:rsidRPr="00B276C1">
        <w:rPr>
          <w:rFonts w:ascii="Arial" w:hAnsi="Arial" w:cs="Arial"/>
          <w:bCs/>
          <w:iCs/>
          <w:sz w:val="24"/>
          <w:szCs w:val="24"/>
        </w:rPr>
        <w:t xml:space="preserve">ontact the </w:t>
      </w:r>
      <w:r w:rsidR="009E049D">
        <w:rPr>
          <w:rFonts w:ascii="Arial" w:hAnsi="Arial" w:cs="Arial"/>
          <w:bCs/>
          <w:iCs/>
          <w:sz w:val="24"/>
          <w:szCs w:val="24"/>
        </w:rPr>
        <w:t>Supervisory Body</w:t>
      </w:r>
      <w:r w:rsidR="00735169" w:rsidRPr="00B276C1">
        <w:rPr>
          <w:rFonts w:ascii="Arial" w:hAnsi="Arial" w:cs="Arial"/>
          <w:bCs/>
          <w:iCs/>
          <w:sz w:val="24"/>
          <w:szCs w:val="24"/>
        </w:rPr>
        <w:t xml:space="preserve"> weekly to follow up on the progress of the DoLS application</w:t>
      </w:r>
      <w:r w:rsidRPr="00B276C1">
        <w:rPr>
          <w:rFonts w:ascii="Arial" w:hAnsi="Arial" w:cs="Arial"/>
          <w:bCs/>
          <w:iCs/>
          <w:sz w:val="24"/>
          <w:szCs w:val="24"/>
        </w:rPr>
        <w:t xml:space="preserve"> and document this action in </w:t>
      </w:r>
      <w:r w:rsidR="00735169" w:rsidRPr="00B276C1">
        <w:rPr>
          <w:rFonts w:ascii="Arial" w:hAnsi="Arial" w:cs="Arial"/>
          <w:bCs/>
          <w:iCs/>
          <w:sz w:val="24"/>
          <w:szCs w:val="24"/>
        </w:rPr>
        <w:t xml:space="preserve">the SystmOne record. </w:t>
      </w:r>
    </w:p>
    <w:p w:rsidR="00950D91" w:rsidRPr="00B276C1" w:rsidRDefault="00950D91" w:rsidP="00BC19A0">
      <w:pPr>
        <w:tabs>
          <w:tab w:val="left" w:pos="426"/>
        </w:tabs>
        <w:spacing w:after="0"/>
        <w:jc w:val="left"/>
        <w:rPr>
          <w:rFonts w:ascii="Arial" w:hAnsi="Arial" w:cs="Arial"/>
          <w:b/>
          <w:iCs/>
          <w:sz w:val="24"/>
          <w:szCs w:val="24"/>
          <w:lang w:val="en-GB"/>
        </w:rPr>
      </w:pPr>
    </w:p>
    <w:p w:rsidR="00261D9F" w:rsidRPr="00B276C1" w:rsidRDefault="00950D91" w:rsidP="00BC19A0">
      <w:pPr>
        <w:tabs>
          <w:tab w:val="left" w:pos="426"/>
        </w:tabs>
        <w:spacing w:after="0"/>
        <w:jc w:val="left"/>
        <w:rPr>
          <w:rFonts w:ascii="Arial" w:hAnsi="Arial" w:cs="Arial"/>
          <w:b/>
          <w:iCs/>
          <w:sz w:val="24"/>
          <w:szCs w:val="24"/>
          <w:lang w:val="en-GB"/>
        </w:rPr>
      </w:pPr>
      <w:r w:rsidRPr="00B276C1">
        <w:rPr>
          <w:rFonts w:ascii="Arial" w:hAnsi="Arial" w:cs="Arial"/>
          <w:b/>
          <w:iCs/>
          <w:sz w:val="24"/>
          <w:szCs w:val="24"/>
          <w:lang w:val="en-GB"/>
        </w:rPr>
        <w:t xml:space="preserve">N.B. Where the DoLS authorisation needs to be processed as soon as possible, </w:t>
      </w:r>
      <w:r w:rsidR="00895C69" w:rsidRPr="00B276C1">
        <w:rPr>
          <w:rFonts w:ascii="Arial" w:hAnsi="Arial" w:cs="Arial"/>
          <w:b/>
          <w:iCs/>
          <w:sz w:val="24"/>
          <w:szCs w:val="24"/>
          <w:lang w:val="en-GB"/>
        </w:rPr>
        <w:t xml:space="preserve">DCHS </w:t>
      </w:r>
      <w:r w:rsidRPr="00B276C1">
        <w:rPr>
          <w:rFonts w:ascii="Arial" w:hAnsi="Arial" w:cs="Arial"/>
          <w:b/>
          <w:iCs/>
          <w:sz w:val="24"/>
          <w:szCs w:val="24"/>
          <w:lang w:val="en-GB"/>
        </w:rPr>
        <w:t>staff should contact the DoLS team to discuss the circumstances.</w:t>
      </w:r>
    </w:p>
    <w:p w:rsidR="00A367DE" w:rsidRPr="00B276C1" w:rsidRDefault="00A367DE" w:rsidP="00BC19A0">
      <w:pPr>
        <w:tabs>
          <w:tab w:val="left" w:pos="426"/>
        </w:tabs>
        <w:spacing w:after="0"/>
        <w:jc w:val="left"/>
        <w:rPr>
          <w:rFonts w:ascii="Arial" w:hAnsi="Arial" w:cs="Arial"/>
          <w:bCs/>
          <w:iCs/>
          <w:sz w:val="24"/>
          <w:szCs w:val="24"/>
          <w:lang w:val="en-GB"/>
        </w:rPr>
      </w:pPr>
    </w:p>
    <w:p w:rsidR="003C52E3" w:rsidRPr="00B276C1" w:rsidRDefault="003C52E3" w:rsidP="00BC19A0">
      <w:pPr>
        <w:tabs>
          <w:tab w:val="left" w:pos="426"/>
        </w:tabs>
        <w:spacing w:after="0"/>
        <w:jc w:val="left"/>
        <w:rPr>
          <w:rFonts w:ascii="Arial" w:hAnsi="Arial" w:cs="Arial"/>
          <w:bCs/>
          <w:iCs/>
          <w:sz w:val="24"/>
          <w:szCs w:val="24"/>
          <w:lang w:val="en-GB"/>
        </w:rPr>
      </w:pPr>
    </w:p>
    <w:p w:rsidR="008E7FC5" w:rsidRPr="00B276C1" w:rsidRDefault="008E7FC5" w:rsidP="00BC19A0">
      <w:pPr>
        <w:tabs>
          <w:tab w:val="left" w:pos="426"/>
        </w:tabs>
        <w:spacing w:after="0"/>
        <w:jc w:val="left"/>
        <w:rPr>
          <w:rFonts w:ascii="Arial" w:hAnsi="Arial" w:cs="Arial"/>
          <w:b/>
          <w:iCs/>
          <w:sz w:val="24"/>
          <w:szCs w:val="24"/>
          <w:lang w:val="en-GB"/>
        </w:rPr>
      </w:pPr>
      <w:r w:rsidRPr="00B276C1">
        <w:rPr>
          <w:rFonts w:ascii="Arial" w:hAnsi="Arial" w:cs="Arial"/>
          <w:b/>
          <w:iCs/>
          <w:sz w:val="24"/>
          <w:szCs w:val="24"/>
          <w:lang w:val="en-GB"/>
        </w:rPr>
        <w:t>4.</w:t>
      </w:r>
      <w:r w:rsidR="0084652F">
        <w:rPr>
          <w:rFonts w:ascii="Arial" w:hAnsi="Arial" w:cs="Arial"/>
          <w:b/>
          <w:iCs/>
          <w:sz w:val="24"/>
          <w:szCs w:val="24"/>
          <w:lang w:val="en-GB"/>
        </w:rPr>
        <w:t>5</w:t>
      </w:r>
      <w:r w:rsidRPr="00B276C1">
        <w:rPr>
          <w:rFonts w:ascii="Arial" w:hAnsi="Arial" w:cs="Arial"/>
          <w:b/>
          <w:iCs/>
          <w:sz w:val="24"/>
          <w:szCs w:val="24"/>
          <w:lang w:val="en-GB"/>
        </w:rPr>
        <w:t>. DoLS authorisation granted</w:t>
      </w:r>
    </w:p>
    <w:p w:rsidR="00E12D71" w:rsidRPr="00B276C1" w:rsidRDefault="00E12D71" w:rsidP="00BC19A0">
      <w:pPr>
        <w:tabs>
          <w:tab w:val="left" w:pos="426"/>
        </w:tabs>
        <w:spacing w:after="0"/>
        <w:jc w:val="left"/>
        <w:rPr>
          <w:rFonts w:ascii="Arial" w:hAnsi="Arial" w:cs="Arial"/>
          <w:bCs/>
          <w:iCs/>
          <w:sz w:val="24"/>
          <w:szCs w:val="24"/>
          <w:lang w:val="en-GB"/>
        </w:rPr>
      </w:pPr>
    </w:p>
    <w:p w:rsidR="002B390F" w:rsidRPr="00B276C1" w:rsidRDefault="00AA3773"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The DoLS authorisation (</w:t>
      </w:r>
      <w:r w:rsidR="00A94E1A">
        <w:rPr>
          <w:rFonts w:ascii="Arial" w:hAnsi="Arial" w:cs="Arial"/>
          <w:bCs/>
          <w:iCs/>
          <w:sz w:val="24"/>
          <w:szCs w:val="24"/>
          <w:lang w:val="en-GB"/>
        </w:rPr>
        <w:t>S</w:t>
      </w:r>
      <w:r w:rsidRPr="00B276C1">
        <w:rPr>
          <w:rFonts w:ascii="Arial" w:hAnsi="Arial" w:cs="Arial"/>
          <w:bCs/>
          <w:iCs/>
          <w:sz w:val="24"/>
          <w:szCs w:val="24"/>
          <w:lang w:val="en-GB"/>
        </w:rPr>
        <w:t xml:space="preserve">tandard </w:t>
      </w:r>
      <w:r w:rsidR="00A94E1A">
        <w:rPr>
          <w:rFonts w:ascii="Arial" w:hAnsi="Arial" w:cs="Arial"/>
          <w:bCs/>
          <w:iCs/>
          <w:sz w:val="24"/>
          <w:szCs w:val="24"/>
          <w:lang w:val="en-GB"/>
        </w:rPr>
        <w:t>A</w:t>
      </w:r>
      <w:r w:rsidR="002B390F" w:rsidRPr="00B276C1">
        <w:rPr>
          <w:rFonts w:ascii="Arial" w:hAnsi="Arial" w:cs="Arial"/>
          <w:bCs/>
          <w:iCs/>
          <w:sz w:val="24"/>
          <w:szCs w:val="24"/>
          <w:lang w:val="en-GB"/>
        </w:rPr>
        <w:t>uthorisation</w:t>
      </w:r>
      <w:r w:rsidRPr="00B276C1">
        <w:rPr>
          <w:rFonts w:ascii="Arial" w:hAnsi="Arial" w:cs="Arial"/>
          <w:bCs/>
          <w:iCs/>
          <w:sz w:val="24"/>
          <w:szCs w:val="24"/>
          <w:lang w:val="en-GB"/>
        </w:rPr>
        <w:t>)</w:t>
      </w:r>
      <w:r w:rsidR="002B390F" w:rsidRPr="00B276C1">
        <w:rPr>
          <w:rFonts w:ascii="Arial" w:hAnsi="Arial" w:cs="Arial"/>
          <w:bCs/>
          <w:iCs/>
          <w:sz w:val="24"/>
          <w:szCs w:val="24"/>
          <w:lang w:val="en-GB"/>
        </w:rPr>
        <w:t xml:space="preserve"> </w:t>
      </w:r>
      <w:r w:rsidR="007A6579" w:rsidRPr="00B276C1">
        <w:rPr>
          <w:rFonts w:ascii="Arial" w:hAnsi="Arial" w:cs="Arial"/>
          <w:bCs/>
          <w:iCs/>
          <w:sz w:val="24"/>
          <w:szCs w:val="24"/>
          <w:lang w:val="en-GB"/>
        </w:rPr>
        <w:t xml:space="preserve">will be granted for a specific period. </w:t>
      </w:r>
    </w:p>
    <w:p w:rsidR="007A6579" w:rsidRPr="00B276C1" w:rsidRDefault="007A6579" w:rsidP="007A6579">
      <w:pPr>
        <w:pStyle w:val="ListParagraph"/>
        <w:numPr>
          <w:ilvl w:val="0"/>
          <w:numId w:val="18"/>
        </w:numPr>
        <w:tabs>
          <w:tab w:val="left" w:pos="426"/>
        </w:tabs>
        <w:spacing w:after="0"/>
        <w:rPr>
          <w:rFonts w:ascii="Arial" w:hAnsi="Arial" w:cs="Arial"/>
          <w:bCs/>
          <w:iCs/>
          <w:sz w:val="24"/>
          <w:szCs w:val="24"/>
        </w:rPr>
      </w:pPr>
      <w:r w:rsidRPr="00B276C1">
        <w:rPr>
          <w:rFonts w:ascii="Arial" w:hAnsi="Arial" w:cs="Arial"/>
          <w:bCs/>
          <w:iCs/>
          <w:sz w:val="24"/>
          <w:szCs w:val="24"/>
        </w:rPr>
        <w:t>S</w:t>
      </w:r>
      <w:r w:rsidR="002B390F" w:rsidRPr="00B276C1">
        <w:rPr>
          <w:rFonts w:ascii="Arial" w:hAnsi="Arial" w:cs="Arial"/>
          <w:bCs/>
          <w:iCs/>
          <w:sz w:val="24"/>
          <w:szCs w:val="24"/>
        </w:rPr>
        <w:t xml:space="preserve">taff must </w:t>
      </w:r>
      <w:r w:rsidRPr="00B276C1">
        <w:rPr>
          <w:rFonts w:ascii="Arial" w:hAnsi="Arial" w:cs="Arial"/>
          <w:bCs/>
          <w:iCs/>
          <w:sz w:val="24"/>
          <w:szCs w:val="24"/>
        </w:rPr>
        <w:t>attach the relevant documentation to the patient record on SystmOne.</w:t>
      </w:r>
    </w:p>
    <w:p w:rsidR="007A6579" w:rsidRPr="00B276C1" w:rsidRDefault="007A6579" w:rsidP="007A6579">
      <w:pPr>
        <w:pStyle w:val="ListParagraph"/>
        <w:numPr>
          <w:ilvl w:val="0"/>
          <w:numId w:val="18"/>
        </w:numPr>
        <w:tabs>
          <w:tab w:val="left" w:pos="426"/>
        </w:tabs>
        <w:spacing w:after="0"/>
        <w:rPr>
          <w:rFonts w:ascii="Arial" w:hAnsi="Arial" w:cs="Arial"/>
          <w:bCs/>
          <w:iCs/>
          <w:sz w:val="24"/>
          <w:szCs w:val="24"/>
        </w:rPr>
      </w:pPr>
      <w:r w:rsidRPr="00B276C1">
        <w:rPr>
          <w:rFonts w:ascii="Arial" w:hAnsi="Arial" w:cs="Arial"/>
          <w:bCs/>
          <w:iCs/>
          <w:sz w:val="24"/>
          <w:szCs w:val="24"/>
        </w:rPr>
        <w:t xml:space="preserve">Record </w:t>
      </w:r>
      <w:r w:rsidRPr="00B276C1">
        <w:rPr>
          <w:rFonts w:ascii="Arial" w:hAnsi="Arial" w:cs="Arial"/>
          <w:bCs/>
          <w:iCs/>
          <w:sz w:val="24"/>
          <w:szCs w:val="24"/>
          <w:lang w:val="en-US"/>
        </w:rPr>
        <w:t>any conditions or recommendations of the authorisation and action required to ensure compliance.</w:t>
      </w:r>
    </w:p>
    <w:p w:rsidR="007A6579" w:rsidRPr="00B276C1" w:rsidRDefault="007A6579" w:rsidP="007A6579">
      <w:pPr>
        <w:pStyle w:val="ListParagraph"/>
        <w:numPr>
          <w:ilvl w:val="0"/>
          <w:numId w:val="18"/>
        </w:numPr>
        <w:tabs>
          <w:tab w:val="left" w:pos="426"/>
        </w:tabs>
        <w:spacing w:after="0"/>
        <w:rPr>
          <w:rFonts w:ascii="Arial" w:hAnsi="Arial" w:cs="Arial"/>
          <w:bCs/>
          <w:iCs/>
          <w:sz w:val="24"/>
          <w:szCs w:val="24"/>
        </w:rPr>
      </w:pPr>
      <w:r w:rsidRPr="00B276C1">
        <w:rPr>
          <w:rFonts w:ascii="Arial" w:hAnsi="Arial" w:cs="Arial"/>
          <w:bCs/>
          <w:iCs/>
          <w:sz w:val="24"/>
          <w:szCs w:val="24"/>
        </w:rPr>
        <w:t>Rec</w:t>
      </w:r>
      <w:r w:rsidR="002B390F" w:rsidRPr="00B276C1">
        <w:rPr>
          <w:rFonts w:ascii="Arial" w:hAnsi="Arial" w:cs="Arial"/>
          <w:bCs/>
          <w:iCs/>
          <w:sz w:val="24"/>
          <w:szCs w:val="24"/>
        </w:rPr>
        <w:t xml:space="preserve">ord the date </w:t>
      </w:r>
      <w:r w:rsidRPr="00B276C1">
        <w:rPr>
          <w:rFonts w:ascii="Arial" w:hAnsi="Arial" w:cs="Arial"/>
          <w:bCs/>
          <w:iCs/>
          <w:sz w:val="24"/>
          <w:szCs w:val="24"/>
        </w:rPr>
        <w:t>the</w:t>
      </w:r>
      <w:r w:rsidR="002B390F" w:rsidRPr="00B276C1">
        <w:rPr>
          <w:rFonts w:ascii="Arial" w:hAnsi="Arial" w:cs="Arial"/>
          <w:bCs/>
          <w:iCs/>
          <w:sz w:val="24"/>
          <w:szCs w:val="24"/>
        </w:rPr>
        <w:t xml:space="preserve"> authorisation expires</w:t>
      </w:r>
      <w:r w:rsidRPr="00B276C1">
        <w:rPr>
          <w:rFonts w:ascii="Arial" w:hAnsi="Arial" w:cs="Arial"/>
          <w:bCs/>
          <w:iCs/>
          <w:sz w:val="24"/>
          <w:szCs w:val="24"/>
        </w:rPr>
        <w:t>.</w:t>
      </w:r>
    </w:p>
    <w:p w:rsidR="002B390F" w:rsidRPr="00B276C1" w:rsidRDefault="002E7AED" w:rsidP="007A6579">
      <w:pPr>
        <w:pStyle w:val="ListParagraph"/>
        <w:numPr>
          <w:ilvl w:val="0"/>
          <w:numId w:val="18"/>
        </w:numPr>
        <w:tabs>
          <w:tab w:val="left" w:pos="426"/>
        </w:tabs>
        <w:spacing w:after="0"/>
        <w:rPr>
          <w:rFonts w:ascii="Arial" w:hAnsi="Arial" w:cs="Arial"/>
          <w:bCs/>
          <w:iCs/>
          <w:sz w:val="24"/>
          <w:szCs w:val="24"/>
        </w:rPr>
      </w:pPr>
      <w:r w:rsidRPr="00B276C1">
        <w:rPr>
          <w:rFonts w:ascii="Arial" w:hAnsi="Arial" w:cs="Arial"/>
          <w:bCs/>
          <w:iCs/>
          <w:sz w:val="24"/>
          <w:szCs w:val="24"/>
        </w:rPr>
        <w:t xml:space="preserve">Ensure, where </w:t>
      </w:r>
      <w:r w:rsidR="007A6579" w:rsidRPr="00B276C1">
        <w:rPr>
          <w:rFonts w:ascii="Arial" w:hAnsi="Arial" w:cs="Arial"/>
          <w:bCs/>
          <w:iCs/>
          <w:sz w:val="24"/>
          <w:szCs w:val="24"/>
        </w:rPr>
        <w:t xml:space="preserve">applicable, </w:t>
      </w:r>
      <w:r w:rsidR="002B390F" w:rsidRPr="00B276C1">
        <w:rPr>
          <w:rFonts w:ascii="Arial" w:hAnsi="Arial" w:cs="Arial"/>
          <w:bCs/>
          <w:iCs/>
          <w:sz w:val="24"/>
          <w:szCs w:val="24"/>
        </w:rPr>
        <w:t xml:space="preserve">a </w:t>
      </w:r>
      <w:r w:rsidR="007A6579" w:rsidRPr="00B276C1">
        <w:rPr>
          <w:rFonts w:ascii="Arial" w:hAnsi="Arial" w:cs="Arial"/>
          <w:bCs/>
          <w:iCs/>
          <w:sz w:val="24"/>
          <w:szCs w:val="24"/>
        </w:rPr>
        <w:t>re-</w:t>
      </w:r>
      <w:r w:rsidR="002B390F" w:rsidRPr="00B276C1">
        <w:rPr>
          <w:rFonts w:ascii="Arial" w:hAnsi="Arial" w:cs="Arial"/>
          <w:bCs/>
          <w:iCs/>
          <w:sz w:val="24"/>
          <w:szCs w:val="24"/>
        </w:rPr>
        <w:t xml:space="preserve">authorisation </w:t>
      </w:r>
      <w:r w:rsidR="007A6579" w:rsidRPr="00B276C1">
        <w:rPr>
          <w:rFonts w:ascii="Arial" w:hAnsi="Arial" w:cs="Arial"/>
          <w:bCs/>
          <w:iCs/>
          <w:sz w:val="24"/>
          <w:szCs w:val="24"/>
        </w:rPr>
        <w:t xml:space="preserve">application </w:t>
      </w:r>
      <w:r w:rsidRPr="00B276C1">
        <w:rPr>
          <w:rFonts w:ascii="Arial" w:hAnsi="Arial" w:cs="Arial"/>
          <w:bCs/>
          <w:iCs/>
          <w:sz w:val="24"/>
          <w:szCs w:val="24"/>
        </w:rPr>
        <w:t xml:space="preserve">is </w:t>
      </w:r>
      <w:r w:rsidR="002B390F" w:rsidRPr="00B276C1">
        <w:rPr>
          <w:rFonts w:ascii="Arial" w:hAnsi="Arial" w:cs="Arial"/>
          <w:bCs/>
          <w:iCs/>
          <w:sz w:val="24"/>
          <w:szCs w:val="24"/>
        </w:rPr>
        <w:t>submitted</w:t>
      </w:r>
      <w:r w:rsidRPr="00B276C1">
        <w:rPr>
          <w:rFonts w:ascii="Arial" w:hAnsi="Arial" w:cs="Arial"/>
          <w:bCs/>
          <w:iCs/>
          <w:sz w:val="24"/>
          <w:szCs w:val="24"/>
        </w:rPr>
        <w:t xml:space="preserve">: this can be </w:t>
      </w:r>
      <w:r w:rsidR="00806B0C" w:rsidRPr="00B276C1">
        <w:rPr>
          <w:rFonts w:ascii="Arial" w:hAnsi="Arial" w:cs="Arial"/>
          <w:bCs/>
          <w:iCs/>
          <w:sz w:val="24"/>
          <w:szCs w:val="24"/>
        </w:rPr>
        <w:t>done 28</w:t>
      </w:r>
      <w:r w:rsidR="002B390F" w:rsidRPr="00B276C1">
        <w:rPr>
          <w:rFonts w:ascii="Arial" w:hAnsi="Arial" w:cs="Arial"/>
          <w:bCs/>
          <w:iCs/>
          <w:sz w:val="24"/>
          <w:szCs w:val="24"/>
        </w:rPr>
        <w:t xml:space="preserve"> days before the expiry date. </w:t>
      </w:r>
    </w:p>
    <w:p w:rsidR="002B390F" w:rsidRPr="00B276C1" w:rsidRDefault="002B390F" w:rsidP="002B390F">
      <w:pPr>
        <w:tabs>
          <w:tab w:val="left" w:pos="426"/>
        </w:tabs>
        <w:spacing w:after="0"/>
        <w:jc w:val="left"/>
        <w:rPr>
          <w:rFonts w:ascii="Arial" w:hAnsi="Arial" w:cs="Arial"/>
          <w:bCs/>
          <w:iCs/>
          <w:sz w:val="24"/>
          <w:szCs w:val="24"/>
          <w:lang w:val="en-GB"/>
        </w:rPr>
      </w:pPr>
    </w:p>
    <w:p w:rsidR="007A6579" w:rsidRPr="00B276C1" w:rsidRDefault="007A6579" w:rsidP="00BC19A0">
      <w:pPr>
        <w:tabs>
          <w:tab w:val="left" w:pos="426"/>
        </w:tabs>
        <w:spacing w:after="0"/>
        <w:jc w:val="left"/>
        <w:rPr>
          <w:rFonts w:ascii="Arial" w:hAnsi="Arial" w:cs="Arial"/>
          <w:b/>
          <w:bCs/>
          <w:iCs/>
          <w:sz w:val="24"/>
          <w:szCs w:val="24"/>
          <w:lang w:val="en-GB"/>
        </w:rPr>
      </w:pPr>
    </w:p>
    <w:p w:rsidR="00BC19A0" w:rsidRPr="00B276C1" w:rsidRDefault="007A6579" w:rsidP="00BC19A0">
      <w:pPr>
        <w:tabs>
          <w:tab w:val="left" w:pos="426"/>
        </w:tabs>
        <w:spacing w:after="0"/>
        <w:jc w:val="left"/>
        <w:rPr>
          <w:rFonts w:ascii="Arial" w:hAnsi="Arial" w:cs="Arial"/>
          <w:b/>
          <w:bCs/>
          <w:iCs/>
          <w:sz w:val="24"/>
          <w:szCs w:val="24"/>
          <w:lang w:val="en-GB"/>
        </w:rPr>
      </w:pPr>
      <w:r w:rsidRPr="00B276C1">
        <w:rPr>
          <w:rFonts w:ascii="Arial" w:hAnsi="Arial" w:cs="Arial"/>
          <w:b/>
          <w:bCs/>
          <w:iCs/>
          <w:sz w:val="24"/>
          <w:szCs w:val="24"/>
          <w:lang w:val="en-GB"/>
        </w:rPr>
        <w:t>4.</w:t>
      </w:r>
      <w:r w:rsidR="0084652F">
        <w:rPr>
          <w:rFonts w:ascii="Arial" w:hAnsi="Arial" w:cs="Arial"/>
          <w:b/>
          <w:bCs/>
          <w:iCs/>
          <w:sz w:val="24"/>
          <w:szCs w:val="24"/>
          <w:lang w:val="en-GB"/>
        </w:rPr>
        <w:t>6</w:t>
      </w:r>
      <w:r w:rsidR="00BC19A0" w:rsidRPr="00B276C1">
        <w:rPr>
          <w:rFonts w:ascii="Arial" w:hAnsi="Arial" w:cs="Arial"/>
          <w:b/>
          <w:bCs/>
          <w:iCs/>
          <w:sz w:val="24"/>
          <w:szCs w:val="24"/>
          <w:lang w:val="en-GB"/>
        </w:rPr>
        <w:t xml:space="preserve"> Relevant Person’s Representative</w:t>
      </w:r>
      <w:r w:rsidR="00AF3AA6" w:rsidRPr="00B276C1">
        <w:rPr>
          <w:rFonts w:ascii="Arial" w:hAnsi="Arial" w:cs="Arial"/>
          <w:b/>
          <w:bCs/>
          <w:iCs/>
          <w:sz w:val="24"/>
          <w:szCs w:val="24"/>
          <w:lang w:val="en-GB"/>
        </w:rPr>
        <w:t xml:space="preserve"> (RPR)</w:t>
      </w:r>
    </w:p>
    <w:p w:rsidR="00E12D71" w:rsidRPr="00B276C1" w:rsidRDefault="00E12D71" w:rsidP="00BC19A0">
      <w:pPr>
        <w:tabs>
          <w:tab w:val="left" w:pos="426"/>
        </w:tabs>
        <w:spacing w:after="0"/>
        <w:jc w:val="left"/>
        <w:rPr>
          <w:rFonts w:ascii="Arial" w:hAnsi="Arial" w:cs="Arial"/>
          <w:bCs/>
          <w:iCs/>
          <w:sz w:val="24"/>
          <w:szCs w:val="24"/>
          <w:lang w:val="en-GB"/>
        </w:rPr>
      </w:pPr>
    </w:p>
    <w:p w:rsidR="00BC19A0" w:rsidRPr="00B276C1" w:rsidRDefault="00E12D71"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4.</w:t>
      </w:r>
      <w:r w:rsidR="0084652F">
        <w:rPr>
          <w:rFonts w:ascii="Arial" w:hAnsi="Arial" w:cs="Arial"/>
          <w:bCs/>
          <w:iCs/>
          <w:sz w:val="24"/>
          <w:szCs w:val="24"/>
          <w:lang w:val="en-GB"/>
        </w:rPr>
        <w:t>6</w:t>
      </w:r>
      <w:r w:rsidRPr="00B276C1">
        <w:rPr>
          <w:rFonts w:ascii="Arial" w:hAnsi="Arial" w:cs="Arial"/>
          <w:bCs/>
          <w:iCs/>
          <w:sz w:val="24"/>
          <w:szCs w:val="24"/>
          <w:lang w:val="en-GB"/>
        </w:rPr>
        <w:t xml:space="preserve">.1 </w:t>
      </w:r>
      <w:r w:rsidR="00BC19A0" w:rsidRPr="00B276C1">
        <w:rPr>
          <w:rFonts w:ascii="Arial" w:hAnsi="Arial" w:cs="Arial"/>
          <w:bCs/>
          <w:iCs/>
          <w:sz w:val="24"/>
          <w:szCs w:val="24"/>
          <w:lang w:val="en-GB"/>
        </w:rPr>
        <w:t xml:space="preserve">Once a </w:t>
      </w:r>
      <w:r w:rsidR="00570888">
        <w:rPr>
          <w:rFonts w:ascii="Arial" w:hAnsi="Arial" w:cs="Arial"/>
          <w:bCs/>
          <w:iCs/>
          <w:sz w:val="24"/>
          <w:szCs w:val="24"/>
          <w:lang w:val="en-GB"/>
        </w:rPr>
        <w:t>S</w:t>
      </w:r>
      <w:r w:rsidR="00BC19A0" w:rsidRPr="00B276C1">
        <w:rPr>
          <w:rFonts w:ascii="Arial" w:hAnsi="Arial" w:cs="Arial"/>
          <w:bCs/>
          <w:iCs/>
          <w:sz w:val="24"/>
          <w:szCs w:val="24"/>
          <w:lang w:val="en-GB"/>
        </w:rPr>
        <w:t xml:space="preserve">tandard </w:t>
      </w:r>
      <w:r w:rsidR="00570888">
        <w:rPr>
          <w:rFonts w:ascii="Arial" w:hAnsi="Arial" w:cs="Arial"/>
          <w:bCs/>
          <w:iCs/>
          <w:sz w:val="24"/>
          <w:szCs w:val="24"/>
          <w:lang w:val="en-GB"/>
        </w:rPr>
        <w:t>A</w:t>
      </w:r>
      <w:r w:rsidR="00BC19A0" w:rsidRPr="00B276C1">
        <w:rPr>
          <w:rFonts w:ascii="Arial" w:hAnsi="Arial" w:cs="Arial"/>
          <w:bCs/>
          <w:iCs/>
          <w:sz w:val="24"/>
          <w:szCs w:val="24"/>
          <w:lang w:val="en-GB"/>
        </w:rPr>
        <w:t xml:space="preserve">uthorisation has been given, </w:t>
      </w:r>
      <w:r w:rsidRPr="00B276C1">
        <w:rPr>
          <w:rFonts w:ascii="Arial" w:hAnsi="Arial" w:cs="Arial"/>
          <w:bCs/>
          <w:iCs/>
          <w:sz w:val="24"/>
          <w:szCs w:val="24"/>
          <w:lang w:val="en-GB"/>
        </w:rPr>
        <w:t>s</w:t>
      </w:r>
      <w:r w:rsidR="00BC19A0" w:rsidRPr="00B276C1">
        <w:rPr>
          <w:rFonts w:ascii="Arial" w:hAnsi="Arial" w:cs="Arial"/>
          <w:bCs/>
          <w:iCs/>
          <w:sz w:val="24"/>
          <w:szCs w:val="24"/>
          <w:lang w:val="en-GB"/>
        </w:rPr>
        <w:t xml:space="preserve">upervisory </w:t>
      </w:r>
      <w:r w:rsidRPr="00B276C1">
        <w:rPr>
          <w:rFonts w:ascii="Arial" w:hAnsi="Arial" w:cs="Arial"/>
          <w:bCs/>
          <w:iCs/>
          <w:sz w:val="24"/>
          <w:szCs w:val="24"/>
          <w:lang w:val="en-GB"/>
        </w:rPr>
        <w:t>b</w:t>
      </w:r>
      <w:r w:rsidR="00BC19A0" w:rsidRPr="00B276C1">
        <w:rPr>
          <w:rFonts w:ascii="Arial" w:hAnsi="Arial" w:cs="Arial"/>
          <w:bCs/>
          <w:iCs/>
          <w:sz w:val="24"/>
          <w:szCs w:val="24"/>
          <w:lang w:val="en-GB"/>
        </w:rPr>
        <w:t xml:space="preserve">odies must appoint a </w:t>
      </w:r>
      <w:r w:rsidRPr="00B276C1">
        <w:rPr>
          <w:rFonts w:ascii="Arial" w:hAnsi="Arial" w:cs="Arial"/>
          <w:bCs/>
          <w:iCs/>
          <w:sz w:val="24"/>
          <w:szCs w:val="24"/>
          <w:lang w:val="en-GB"/>
        </w:rPr>
        <w:t>RPR</w:t>
      </w:r>
      <w:r w:rsidR="00BC19A0" w:rsidRPr="00B276C1">
        <w:rPr>
          <w:rFonts w:ascii="Arial" w:hAnsi="Arial" w:cs="Arial"/>
          <w:bCs/>
          <w:iCs/>
          <w:sz w:val="24"/>
          <w:szCs w:val="24"/>
          <w:lang w:val="en-GB"/>
        </w:rPr>
        <w:t xml:space="preserve">, who will act on the behalf of the relevant person to challenge the DoLS if they feel that this is what the relevant person would want. </w:t>
      </w:r>
      <w:r w:rsidR="00B54407" w:rsidRPr="00B54407">
        <w:rPr>
          <w:rFonts w:ascii="Arial" w:hAnsi="Arial" w:cs="Arial"/>
          <w:bCs/>
          <w:iCs/>
          <w:sz w:val="24"/>
          <w:szCs w:val="24"/>
          <w:lang w:val="en-GB"/>
        </w:rPr>
        <w:t xml:space="preserve">The </w:t>
      </w:r>
      <w:r w:rsidR="00A94E1A">
        <w:rPr>
          <w:rFonts w:ascii="Arial" w:hAnsi="Arial" w:cs="Arial"/>
          <w:bCs/>
          <w:iCs/>
          <w:sz w:val="24"/>
          <w:szCs w:val="24"/>
          <w:lang w:val="en-GB"/>
        </w:rPr>
        <w:t>S</w:t>
      </w:r>
      <w:r w:rsidR="00B54407" w:rsidRPr="00B54407">
        <w:rPr>
          <w:rFonts w:ascii="Arial" w:hAnsi="Arial" w:cs="Arial"/>
          <w:bCs/>
          <w:iCs/>
          <w:sz w:val="24"/>
          <w:szCs w:val="24"/>
          <w:lang w:val="en-GB"/>
        </w:rPr>
        <w:t xml:space="preserve">upervisory </w:t>
      </w:r>
      <w:r w:rsidR="00A94E1A">
        <w:rPr>
          <w:rFonts w:ascii="Arial" w:hAnsi="Arial" w:cs="Arial"/>
          <w:bCs/>
          <w:iCs/>
          <w:sz w:val="24"/>
          <w:szCs w:val="24"/>
          <w:lang w:val="en-GB"/>
        </w:rPr>
        <w:t>B</w:t>
      </w:r>
      <w:r w:rsidR="00B54407" w:rsidRPr="00B54407">
        <w:rPr>
          <w:rFonts w:ascii="Arial" w:hAnsi="Arial" w:cs="Arial"/>
          <w:bCs/>
          <w:iCs/>
          <w:sz w:val="24"/>
          <w:szCs w:val="24"/>
          <w:lang w:val="en-GB"/>
        </w:rPr>
        <w:t>ody will also make sure that there are no financial or other conflicts of interest.</w:t>
      </w:r>
      <w:r w:rsidR="00B54407">
        <w:rPr>
          <w:rFonts w:ascii="Arial" w:hAnsi="Arial" w:cs="Arial"/>
          <w:bCs/>
          <w:iCs/>
          <w:sz w:val="24"/>
          <w:szCs w:val="24"/>
          <w:lang w:val="en-GB"/>
        </w:rPr>
        <w:t xml:space="preserve"> The </w:t>
      </w:r>
      <w:r w:rsidRPr="00B276C1">
        <w:rPr>
          <w:rFonts w:ascii="Arial" w:hAnsi="Arial" w:cs="Arial"/>
          <w:bCs/>
          <w:iCs/>
          <w:sz w:val="24"/>
          <w:szCs w:val="24"/>
          <w:lang w:val="en-GB"/>
        </w:rPr>
        <w:t>RPR</w:t>
      </w:r>
      <w:r w:rsidR="00BC19A0" w:rsidRPr="00B276C1">
        <w:rPr>
          <w:rFonts w:ascii="Arial" w:hAnsi="Arial" w:cs="Arial"/>
          <w:bCs/>
          <w:iCs/>
          <w:sz w:val="24"/>
          <w:szCs w:val="24"/>
          <w:lang w:val="en-GB"/>
        </w:rPr>
        <w:t xml:space="preserve"> must be:</w:t>
      </w:r>
    </w:p>
    <w:p w:rsidR="00BC19A0" w:rsidRPr="00B276C1" w:rsidRDefault="00BC19A0" w:rsidP="00BC19A0">
      <w:pPr>
        <w:numPr>
          <w:ilvl w:val="0"/>
          <w:numId w:val="6"/>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18 years of age or </w:t>
      </w:r>
      <w:proofErr w:type="gramStart"/>
      <w:r w:rsidRPr="00B276C1">
        <w:rPr>
          <w:rFonts w:ascii="Arial" w:hAnsi="Arial" w:cs="Arial"/>
          <w:bCs/>
          <w:iCs/>
          <w:sz w:val="24"/>
          <w:szCs w:val="24"/>
          <w:lang w:val="en-GB"/>
        </w:rPr>
        <w:t>over</w:t>
      </w:r>
      <w:r w:rsidR="00E12D71" w:rsidRPr="00B276C1">
        <w:rPr>
          <w:rFonts w:ascii="Arial" w:hAnsi="Arial" w:cs="Arial"/>
          <w:bCs/>
          <w:iCs/>
          <w:sz w:val="24"/>
          <w:szCs w:val="24"/>
          <w:lang w:val="en-GB"/>
        </w:rPr>
        <w:t>;</w:t>
      </w:r>
      <w:proofErr w:type="gramEnd"/>
    </w:p>
    <w:p w:rsidR="00BC19A0" w:rsidRPr="00B276C1" w:rsidRDefault="00BC19A0" w:rsidP="00BC19A0">
      <w:pPr>
        <w:numPr>
          <w:ilvl w:val="0"/>
          <w:numId w:val="6"/>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Able to keep in contact with the relevant person, and</w:t>
      </w:r>
    </w:p>
    <w:p w:rsidR="00BC19A0" w:rsidRPr="00B276C1" w:rsidRDefault="00BC19A0" w:rsidP="00BC19A0">
      <w:pPr>
        <w:numPr>
          <w:ilvl w:val="0"/>
          <w:numId w:val="6"/>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Willing to be appointed.</w:t>
      </w:r>
    </w:p>
    <w:p w:rsidR="00BC19A0" w:rsidRPr="00B276C1" w:rsidRDefault="00BC19A0" w:rsidP="00BC19A0">
      <w:pPr>
        <w:tabs>
          <w:tab w:val="left" w:pos="426"/>
        </w:tabs>
        <w:spacing w:after="0"/>
        <w:jc w:val="left"/>
        <w:rPr>
          <w:rFonts w:ascii="Arial" w:hAnsi="Arial" w:cs="Arial"/>
          <w:bCs/>
          <w:iCs/>
          <w:sz w:val="24"/>
          <w:szCs w:val="24"/>
          <w:lang w:val="en-GB"/>
        </w:rPr>
      </w:pPr>
    </w:p>
    <w:p w:rsidR="00BC19A0" w:rsidRPr="00B276C1" w:rsidRDefault="00E12D71"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4.</w:t>
      </w:r>
      <w:r w:rsidR="0084652F">
        <w:rPr>
          <w:rFonts w:ascii="Arial" w:hAnsi="Arial" w:cs="Arial"/>
          <w:bCs/>
          <w:iCs/>
          <w:sz w:val="24"/>
          <w:szCs w:val="24"/>
          <w:lang w:val="en-GB"/>
        </w:rPr>
        <w:t>6</w:t>
      </w:r>
      <w:r w:rsidRPr="00B276C1">
        <w:rPr>
          <w:rFonts w:ascii="Arial" w:hAnsi="Arial" w:cs="Arial"/>
          <w:bCs/>
          <w:iCs/>
          <w:sz w:val="24"/>
          <w:szCs w:val="24"/>
          <w:lang w:val="en-GB"/>
        </w:rPr>
        <w:t xml:space="preserve">.2 </w:t>
      </w:r>
      <w:r w:rsidR="00BC19A0" w:rsidRPr="00B276C1">
        <w:rPr>
          <w:rFonts w:ascii="Arial" w:hAnsi="Arial" w:cs="Arial"/>
          <w:bCs/>
          <w:iCs/>
          <w:sz w:val="24"/>
          <w:szCs w:val="24"/>
          <w:lang w:val="en-GB"/>
        </w:rPr>
        <w:t xml:space="preserve">DCHS staff should ensure that the </w:t>
      </w:r>
      <w:r w:rsidRPr="00B276C1">
        <w:rPr>
          <w:rFonts w:ascii="Arial" w:hAnsi="Arial" w:cs="Arial"/>
          <w:bCs/>
          <w:iCs/>
          <w:sz w:val="24"/>
          <w:szCs w:val="24"/>
          <w:lang w:val="en-GB"/>
        </w:rPr>
        <w:t>adult</w:t>
      </w:r>
      <w:r w:rsidR="00BC19A0" w:rsidRPr="00B276C1">
        <w:rPr>
          <w:rFonts w:ascii="Arial" w:hAnsi="Arial" w:cs="Arial"/>
          <w:bCs/>
          <w:iCs/>
          <w:sz w:val="24"/>
          <w:szCs w:val="24"/>
          <w:lang w:val="en-GB"/>
        </w:rPr>
        <w:t xml:space="preserve"> (where possible) and their representative understand:</w:t>
      </w:r>
    </w:p>
    <w:p w:rsidR="00BC19A0" w:rsidRPr="00B276C1" w:rsidRDefault="00BC19A0" w:rsidP="00BC19A0">
      <w:pPr>
        <w:numPr>
          <w:ilvl w:val="0"/>
          <w:numId w:val="5"/>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the effect of the </w:t>
      </w:r>
      <w:proofErr w:type="gramStart"/>
      <w:r w:rsidRPr="00B276C1">
        <w:rPr>
          <w:rFonts w:ascii="Arial" w:hAnsi="Arial" w:cs="Arial"/>
          <w:bCs/>
          <w:iCs/>
          <w:sz w:val="24"/>
          <w:szCs w:val="24"/>
          <w:lang w:val="en-GB"/>
        </w:rPr>
        <w:t>authorisation</w:t>
      </w:r>
      <w:r w:rsidR="002E7AED" w:rsidRPr="00B276C1">
        <w:rPr>
          <w:rFonts w:ascii="Arial" w:hAnsi="Arial" w:cs="Arial"/>
          <w:bCs/>
          <w:iCs/>
          <w:sz w:val="24"/>
          <w:szCs w:val="24"/>
          <w:lang w:val="en-GB"/>
        </w:rPr>
        <w:t>;</w:t>
      </w:r>
      <w:proofErr w:type="gramEnd"/>
    </w:p>
    <w:p w:rsidR="00BC19A0" w:rsidRPr="00B276C1" w:rsidRDefault="00BC19A0" w:rsidP="00BC19A0">
      <w:pPr>
        <w:numPr>
          <w:ilvl w:val="0"/>
          <w:numId w:val="5"/>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their right to request a </w:t>
      </w:r>
      <w:proofErr w:type="gramStart"/>
      <w:r w:rsidRPr="00B276C1">
        <w:rPr>
          <w:rFonts w:ascii="Arial" w:hAnsi="Arial" w:cs="Arial"/>
          <w:bCs/>
          <w:iCs/>
          <w:sz w:val="24"/>
          <w:szCs w:val="24"/>
          <w:lang w:val="en-GB"/>
        </w:rPr>
        <w:t>review</w:t>
      </w:r>
      <w:r w:rsidR="002E7AED" w:rsidRPr="00B276C1">
        <w:rPr>
          <w:rFonts w:ascii="Arial" w:hAnsi="Arial" w:cs="Arial"/>
          <w:bCs/>
          <w:iCs/>
          <w:sz w:val="24"/>
          <w:szCs w:val="24"/>
          <w:lang w:val="en-GB"/>
        </w:rPr>
        <w:t>;</w:t>
      </w:r>
      <w:proofErr w:type="gramEnd"/>
    </w:p>
    <w:p w:rsidR="00BC19A0" w:rsidRPr="00B276C1" w:rsidRDefault="00BC19A0" w:rsidP="00BC19A0">
      <w:pPr>
        <w:numPr>
          <w:ilvl w:val="0"/>
          <w:numId w:val="5"/>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the formal and informal complaints procedures that are available to </w:t>
      </w:r>
      <w:proofErr w:type="gramStart"/>
      <w:r w:rsidRPr="00B276C1">
        <w:rPr>
          <w:rFonts w:ascii="Arial" w:hAnsi="Arial" w:cs="Arial"/>
          <w:bCs/>
          <w:iCs/>
          <w:sz w:val="24"/>
          <w:szCs w:val="24"/>
          <w:lang w:val="en-GB"/>
        </w:rPr>
        <w:t>them</w:t>
      </w:r>
      <w:r w:rsidR="002E7AED" w:rsidRPr="00B276C1">
        <w:rPr>
          <w:rFonts w:ascii="Arial" w:hAnsi="Arial" w:cs="Arial"/>
          <w:bCs/>
          <w:iCs/>
          <w:sz w:val="24"/>
          <w:szCs w:val="24"/>
          <w:lang w:val="en-GB"/>
        </w:rPr>
        <w:t>;</w:t>
      </w:r>
      <w:proofErr w:type="gramEnd"/>
    </w:p>
    <w:p w:rsidR="00BC19A0" w:rsidRPr="00B276C1" w:rsidRDefault="00BC19A0" w:rsidP="00BC19A0">
      <w:pPr>
        <w:numPr>
          <w:ilvl w:val="0"/>
          <w:numId w:val="5"/>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their right to make an application to the Court of Protection to seek variation or termination of the </w:t>
      </w:r>
      <w:proofErr w:type="gramStart"/>
      <w:r w:rsidRPr="00B276C1">
        <w:rPr>
          <w:rFonts w:ascii="Arial" w:hAnsi="Arial" w:cs="Arial"/>
          <w:bCs/>
          <w:iCs/>
          <w:sz w:val="24"/>
          <w:szCs w:val="24"/>
          <w:lang w:val="en-GB"/>
        </w:rPr>
        <w:t>authorisation</w:t>
      </w:r>
      <w:r w:rsidR="002E7AED" w:rsidRPr="00B276C1">
        <w:rPr>
          <w:rFonts w:ascii="Arial" w:hAnsi="Arial" w:cs="Arial"/>
          <w:bCs/>
          <w:iCs/>
          <w:sz w:val="24"/>
          <w:szCs w:val="24"/>
          <w:lang w:val="en-GB"/>
        </w:rPr>
        <w:t>;</w:t>
      </w:r>
      <w:proofErr w:type="gramEnd"/>
    </w:p>
    <w:p w:rsidR="00BC19A0" w:rsidRPr="00B276C1" w:rsidRDefault="00BC19A0" w:rsidP="00BC19A0">
      <w:pPr>
        <w:numPr>
          <w:ilvl w:val="0"/>
          <w:numId w:val="5"/>
        </w:num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their right, where the relevant person does not have a paid professional representative, to request the support of an IMCA.</w:t>
      </w:r>
    </w:p>
    <w:p w:rsidR="00BC19A0" w:rsidRPr="00B276C1" w:rsidRDefault="00BC19A0" w:rsidP="00BC19A0">
      <w:pPr>
        <w:tabs>
          <w:tab w:val="left" w:pos="426"/>
        </w:tabs>
        <w:spacing w:after="0"/>
        <w:jc w:val="left"/>
        <w:rPr>
          <w:rFonts w:ascii="Arial" w:hAnsi="Arial" w:cs="Arial"/>
          <w:bCs/>
          <w:iCs/>
          <w:sz w:val="24"/>
          <w:szCs w:val="24"/>
          <w:lang w:val="en-GB"/>
        </w:rPr>
      </w:pPr>
    </w:p>
    <w:p w:rsidR="00BC19A0" w:rsidRPr="00BC19A0" w:rsidRDefault="00E12D71"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4.</w:t>
      </w:r>
      <w:r w:rsidR="0084652F">
        <w:rPr>
          <w:rFonts w:ascii="Arial" w:hAnsi="Arial" w:cs="Arial"/>
          <w:bCs/>
          <w:iCs/>
          <w:sz w:val="24"/>
          <w:szCs w:val="24"/>
          <w:lang w:val="en-GB"/>
        </w:rPr>
        <w:t>6</w:t>
      </w:r>
      <w:r w:rsidRPr="00B276C1">
        <w:rPr>
          <w:rFonts w:ascii="Arial" w:hAnsi="Arial" w:cs="Arial"/>
          <w:bCs/>
          <w:iCs/>
          <w:sz w:val="24"/>
          <w:szCs w:val="24"/>
          <w:lang w:val="en-GB"/>
        </w:rPr>
        <w:t>.3 A</w:t>
      </w:r>
      <w:r w:rsidR="00BC19A0" w:rsidRPr="00B276C1">
        <w:rPr>
          <w:rFonts w:ascii="Arial" w:hAnsi="Arial" w:cs="Arial"/>
          <w:bCs/>
          <w:iCs/>
          <w:sz w:val="24"/>
          <w:szCs w:val="24"/>
          <w:lang w:val="en-GB"/>
        </w:rPr>
        <w:t xml:space="preserve">ppointment of the </w:t>
      </w:r>
      <w:r w:rsidRPr="00B276C1">
        <w:rPr>
          <w:rFonts w:ascii="Arial" w:hAnsi="Arial" w:cs="Arial"/>
          <w:bCs/>
          <w:iCs/>
          <w:sz w:val="24"/>
          <w:szCs w:val="24"/>
          <w:lang w:val="en-GB"/>
        </w:rPr>
        <w:t>RPR</w:t>
      </w:r>
      <w:r w:rsidR="00BC19A0" w:rsidRPr="00B276C1">
        <w:rPr>
          <w:rFonts w:ascii="Arial" w:hAnsi="Arial" w:cs="Arial"/>
          <w:bCs/>
          <w:iCs/>
          <w:sz w:val="24"/>
          <w:szCs w:val="24"/>
          <w:lang w:val="en-GB"/>
        </w:rPr>
        <w:t xml:space="preserve"> is in addition to</w:t>
      </w:r>
      <w:r w:rsidR="002B390F" w:rsidRPr="00B276C1">
        <w:rPr>
          <w:rFonts w:ascii="Arial" w:hAnsi="Arial" w:cs="Arial"/>
          <w:bCs/>
          <w:iCs/>
          <w:sz w:val="24"/>
          <w:szCs w:val="24"/>
          <w:lang w:val="en-GB"/>
        </w:rPr>
        <w:t xml:space="preserve"> </w:t>
      </w:r>
      <w:r w:rsidR="00BC19A0" w:rsidRPr="00B276C1">
        <w:rPr>
          <w:rFonts w:ascii="Arial" w:hAnsi="Arial" w:cs="Arial"/>
          <w:bCs/>
          <w:iCs/>
          <w:sz w:val="24"/>
          <w:szCs w:val="24"/>
          <w:lang w:val="en-GB"/>
        </w:rPr>
        <w:t>and do</w:t>
      </w:r>
      <w:r w:rsidRPr="00B276C1">
        <w:rPr>
          <w:rFonts w:ascii="Arial" w:hAnsi="Arial" w:cs="Arial"/>
          <w:bCs/>
          <w:iCs/>
          <w:sz w:val="24"/>
          <w:szCs w:val="24"/>
          <w:lang w:val="en-GB"/>
        </w:rPr>
        <w:t>es</w:t>
      </w:r>
      <w:r w:rsidR="00BC19A0" w:rsidRPr="00B276C1">
        <w:rPr>
          <w:rFonts w:ascii="Arial" w:hAnsi="Arial" w:cs="Arial"/>
          <w:bCs/>
          <w:iCs/>
          <w:sz w:val="24"/>
          <w:szCs w:val="24"/>
          <w:lang w:val="en-GB"/>
        </w:rPr>
        <w:t xml:space="preserve"> not affect the authority of any </w:t>
      </w:r>
      <w:proofErr w:type="spellStart"/>
      <w:r w:rsidR="00BC19A0" w:rsidRPr="00B276C1">
        <w:rPr>
          <w:rFonts w:ascii="Arial" w:hAnsi="Arial" w:cs="Arial"/>
          <w:bCs/>
          <w:iCs/>
          <w:sz w:val="24"/>
          <w:szCs w:val="24"/>
          <w:lang w:val="en-GB"/>
        </w:rPr>
        <w:t>donee</w:t>
      </w:r>
      <w:proofErr w:type="spellEnd"/>
      <w:r w:rsidR="00BC19A0" w:rsidRPr="00B276C1">
        <w:rPr>
          <w:rFonts w:ascii="Arial" w:hAnsi="Arial" w:cs="Arial"/>
          <w:bCs/>
          <w:iCs/>
          <w:sz w:val="24"/>
          <w:szCs w:val="24"/>
          <w:lang w:val="en-GB"/>
        </w:rPr>
        <w:t xml:space="preserve">, the powers of any deputy or any powers of the court.  A </w:t>
      </w:r>
      <w:proofErr w:type="spellStart"/>
      <w:r w:rsidR="00BC19A0" w:rsidRPr="00B276C1">
        <w:rPr>
          <w:rFonts w:ascii="Arial" w:hAnsi="Arial" w:cs="Arial"/>
          <w:bCs/>
          <w:iCs/>
          <w:sz w:val="24"/>
          <w:szCs w:val="24"/>
          <w:lang w:val="en-GB"/>
        </w:rPr>
        <w:t>donee</w:t>
      </w:r>
      <w:proofErr w:type="spellEnd"/>
      <w:r w:rsidR="00BC19A0" w:rsidRPr="00B276C1">
        <w:rPr>
          <w:rFonts w:ascii="Arial" w:hAnsi="Arial" w:cs="Arial"/>
          <w:bCs/>
          <w:iCs/>
          <w:sz w:val="24"/>
          <w:szCs w:val="24"/>
          <w:lang w:val="en-GB"/>
        </w:rPr>
        <w:t xml:space="preserve"> or deputy may be appointed as the representative if they meet the eligibility criteria</w:t>
      </w:r>
      <w:r w:rsidR="002E7AED" w:rsidRPr="00B276C1">
        <w:rPr>
          <w:rFonts w:ascii="Arial" w:hAnsi="Arial" w:cs="Arial"/>
          <w:bCs/>
          <w:iCs/>
          <w:sz w:val="24"/>
          <w:szCs w:val="24"/>
          <w:lang w:val="en-GB"/>
        </w:rPr>
        <w:t>.</w:t>
      </w:r>
    </w:p>
    <w:p w:rsidR="00BC19A0" w:rsidRPr="00BC19A0" w:rsidRDefault="00E12D71" w:rsidP="00BC19A0">
      <w:pPr>
        <w:tabs>
          <w:tab w:val="left" w:pos="426"/>
        </w:tabs>
        <w:spacing w:after="0"/>
        <w:jc w:val="left"/>
        <w:rPr>
          <w:rFonts w:ascii="Arial" w:hAnsi="Arial" w:cs="Arial"/>
          <w:b/>
          <w:bCs/>
          <w:iCs/>
          <w:sz w:val="24"/>
          <w:szCs w:val="24"/>
          <w:lang w:val="en-GB"/>
        </w:rPr>
      </w:pPr>
      <w:r>
        <w:rPr>
          <w:rFonts w:ascii="Arial" w:hAnsi="Arial" w:cs="Arial"/>
          <w:b/>
          <w:bCs/>
          <w:iCs/>
          <w:sz w:val="24"/>
          <w:szCs w:val="24"/>
          <w:lang w:val="en-GB"/>
        </w:rPr>
        <w:t>4.</w:t>
      </w:r>
      <w:r w:rsidR="0084652F">
        <w:rPr>
          <w:rFonts w:ascii="Arial" w:hAnsi="Arial" w:cs="Arial"/>
          <w:b/>
          <w:bCs/>
          <w:iCs/>
          <w:sz w:val="24"/>
          <w:szCs w:val="24"/>
          <w:lang w:val="en-GB"/>
        </w:rPr>
        <w:t>7</w:t>
      </w:r>
      <w:r w:rsidR="00BC19A0" w:rsidRPr="00BC19A0">
        <w:rPr>
          <w:rFonts w:ascii="Arial" w:hAnsi="Arial" w:cs="Arial"/>
          <w:b/>
          <w:bCs/>
          <w:iCs/>
          <w:sz w:val="24"/>
          <w:szCs w:val="24"/>
          <w:lang w:val="en-GB"/>
        </w:rPr>
        <w:t xml:space="preserve"> Independent Mental Capacity Advocate</w:t>
      </w:r>
      <w:r w:rsidR="00AF3AA6">
        <w:rPr>
          <w:rFonts w:ascii="Arial" w:hAnsi="Arial" w:cs="Arial"/>
          <w:b/>
          <w:bCs/>
          <w:iCs/>
          <w:sz w:val="24"/>
          <w:szCs w:val="24"/>
          <w:lang w:val="en-GB"/>
        </w:rPr>
        <w:t xml:space="preserve"> (IMCA)</w:t>
      </w:r>
    </w:p>
    <w:p w:rsidR="00BC19A0" w:rsidRPr="00BC19A0" w:rsidRDefault="00BC19A0" w:rsidP="00BC19A0">
      <w:pPr>
        <w:tabs>
          <w:tab w:val="left" w:pos="426"/>
        </w:tabs>
        <w:spacing w:after="0"/>
        <w:jc w:val="left"/>
        <w:rPr>
          <w:rFonts w:ascii="Arial" w:hAnsi="Arial" w:cs="Arial"/>
          <w:bCs/>
          <w:iCs/>
          <w:sz w:val="24"/>
          <w:szCs w:val="24"/>
          <w:lang w:val="en-GB"/>
        </w:rPr>
      </w:pPr>
      <w:r w:rsidRPr="00BC19A0">
        <w:rPr>
          <w:rFonts w:ascii="Arial" w:hAnsi="Arial" w:cs="Arial"/>
          <w:bCs/>
          <w:iCs/>
          <w:sz w:val="24"/>
          <w:szCs w:val="24"/>
          <w:lang w:val="en-GB"/>
        </w:rPr>
        <w:t xml:space="preserve">Where a person has no family or friends to represent them, </w:t>
      </w:r>
      <w:r w:rsidR="00CB66B7" w:rsidRPr="00CB66B7">
        <w:rPr>
          <w:rFonts w:ascii="Arial" w:hAnsi="Arial" w:cs="Arial"/>
          <w:bCs/>
          <w:iCs/>
          <w:sz w:val="24"/>
          <w:szCs w:val="24"/>
          <w:lang w:val="en-GB"/>
        </w:rPr>
        <w:t xml:space="preserve">the </w:t>
      </w:r>
      <w:r w:rsidR="00CB66B7" w:rsidRPr="00B72098">
        <w:rPr>
          <w:rFonts w:ascii="Arial" w:hAnsi="Arial" w:cs="Arial"/>
          <w:b/>
          <w:iCs/>
          <w:sz w:val="24"/>
          <w:szCs w:val="24"/>
          <w:lang w:val="en-GB"/>
        </w:rPr>
        <w:t>local authority</w:t>
      </w:r>
      <w:r w:rsidR="00CB66B7" w:rsidRPr="00CB66B7">
        <w:rPr>
          <w:rFonts w:ascii="Arial" w:hAnsi="Arial" w:cs="Arial"/>
          <w:bCs/>
          <w:iCs/>
          <w:sz w:val="24"/>
          <w:szCs w:val="24"/>
          <w:lang w:val="en-GB"/>
        </w:rPr>
        <w:t xml:space="preserve"> </w:t>
      </w:r>
      <w:r w:rsidR="00CB66B7">
        <w:rPr>
          <w:rFonts w:ascii="Arial" w:hAnsi="Arial" w:cs="Arial"/>
          <w:bCs/>
          <w:iCs/>
          <w:sz w:val="24"/>
          <w:szCs w:val="24"/>
          <w:lang w:val="en-GB"/>
        </w:rPr>
        <w:t xml:space="preserve">will instruct </w:t>
      </w:r>
      <w:r w:rsidRPr="00BC19A0">
        <w:rPr>
          <w:rFonts w:ascii="Arial" w:hAnsi="Arial" w:cs="Arial"/>
          <w:bCs/>
          <w:iCs/>
          <w:sz w:val="24"/>
          <w:szCs w:val="24"/>
          <w:lang w:val="en-GB"/>
        </w:rPr>
        <w:t>an IMCA to represent them throughout the assessment process. In addition, an IMCA can be appointed to take on the role of the R</w:t>
      </w:r>
      <w:r w:rsidR="00E12D71">
        <w:rPr>
          <w:rFonts w:ascii="Arial" w:hAnsi="Arial" w:cs="Arial"/>
          <w:bCs/>
          <w:iCs/>
          <w:sz w:val="24"/>
          <w:szCs w:val="24"/>
          <w:lang w:val="en-GB"/>
        </w:rPr>
        <w:t>PR</w:t>
      </w:r>
      <w:r w:rsidR="00AF3AA6">
        <w:rPr>
          <w:rFonts w:ascii="Arial" w:hAnsi="Arial" w:cs="Arial"/>
          <w:bCs/>
          <w:iCs/>
          <w:sz w:val="24"/>
          <w:szCs w:val="24"/>
          <w:lang w:val="en-GB"/>
        </w:rPr>
        <w:t xml:space="preserve"> (relevant person’s representative)</w:t>
      </w:r>
      <w:r w:rsidRPr="00BC19A0">
        <w:rPr>
          <w:rFonts w:ascii="Arial" w:hAnsi="Arial" w:cs="Arial"/>
          <w:bCs/>
          <w:iCs/>
          <w:sz w:val="24"/>
          <w:szCs w:val="24"/>
          <w:lang w:val="en-GB"/>
        </w:rPr>
        <w:t xml:space="preserve"> if there is no one else suitable to do this. If the </w:t>
      </w:r>
      <w:r w:rsidR="00570888">
        <w:rPr>
          <w:rFonts w:ascii="Arial" w:hAnsi="Arial" w:cs="Arial"/>
          <w:bCs/>
          <w:iCs/>
          <w:sz w:val="24"/>
          <w:szCs w:val="24"/>
          <w:lang w:val="en-GB"/>
        </w:rPr>
        <w:t>Standard Authorisation</w:t>
      </w:r>
      <w:r w:rsidRPr="00BC19A0">
        <w:rPr>
          <w:rFonts w:ascii="Arial" w:hAnsi="Arial" w:cs="Arial"/>
          <w:bCs/>
          <w:iCs/>
          <w:sz w:val="24"/>
          <w:szCs w:val="24"/>
          <w:lang w:val="en-GB"/>
        </w:rPr>
        <w:t xml:space="preserve"> is granted, an IMCA can also be appointed to support both the person deprived of their liberty and their representative if needed. </w:t>
      </w:r>
    </w:p>
    <w:p w:rsidR="00BC19A0" w:rsidRDefault="00BC19A0" w:rsidP="00BC19A0">
      <w:pPr>
        <w:tabs>
          <w:tab w:val="left" w:pos="426"/>
        </w:tabs>
        <w:spacing w:after="0"/>
        <w:jc w:val="left"/>
        <w:rPr>
          <w:rFonts w:ascii="Arial" w:hAnsi="Arial" w:cs="Arial"/>
          <w:bCs/>
          <w:iCs/>
          <w:sz w:val="24"/>
          <w:szCs w:val="24"/>
          <w:lang w:val="en-GB"/>
        </w:rPr>
      </w:pPr>
    </w:p>
    <w:p w:rsidR="00317ACE" w:rsidRPr="00BC19A0" w:rsidRDefault="00317ACE" w:rsidP="00BC19A0">
      <w:pPr>
        <w:tabs>
          <w:tab w:val="left" w:pos="426"/>
        </w:tabs>
        <w:spacing w:after="0"/>
        <w:jc w:val="left"/>
        <w:rPr>
          <w:rFonts w:ascii="Arial" w:hAnsi="Arial" w:cs="Arial"/>
          <w:bCs/>
          <w:iCs/>
          <w:sz w:val="24"/>
          <w:szCs w:val="24"/>
          <w:lang w:val="en-GB"/>
        </w:rPr>
      </w:pPr>
    </w:p>
    <w:p w:rsidR="00317ACE" w:rsidRPr="00317ACE" w:rsidRDefault="00317ACE" w:rsidP="00317ACE">
      <w:pPr>
        <w:tabs>
          <w:tab w:val="left" w:pos="426"/>
        </w:tabs>
        <w:spacing w:after="0"/>
        <w:jc w:val="left"/>
        <w:rPr>
          <w:rFonts w:ascii="Arial" w:hAnsi="Arial" w:cs="Arial"/>
          <w:b/>
          <w:bCs/>
          <w:iCs/>
          <w:sz w:val="24"/>
          <w:szCs w:val="24"/>
          <w:lang w:val="en-GB"/>
        </w:rPr>
      </w:pPr>
      <w:r>
        <w:rPr>
          <w:rFonts w:ascii="Arial" w:hAnsi="Arial" w:cs="Arial"/>
          <w:b/>
          <w:bCs/>
          <w:iCs/>
          <w:sz w:val="24"/>
          <w:szCs w:val="24"/>
          <w:lang w:val="en-GB"/>
        </w:rPr>
        <w:t xml:space="preserve">4.8 </w:t>
      </w:r>
      <w:r w:rsidRPr="00317ACE">
        <w:rPr>
          <w:rFonts w:ascii="Arial" w:hAnsi="Arial" w:cs="Arial"/>
          <w:b/>
          <w:bCs/>
          <w:iCs/>
          <w:sz w:val="24"/>
          <w:szCs w:val="24"/>
          <w:lang w:val="en-GB"/>
        </w:rPr>
        <w:t>End of life care</w:t>
      </w:r>
    </w:p>
    <w:p w:rsidR="00317ACE" w:rsidRPr="00317ACE" w:rsidRDefault="00317ACE" w:rsidP="00317ACE">
      <w:pPr>
        <w:tabs>
          <w:tab w:val="left" w:pos="426"/>
        </w:tabs>
        <w:spacing w:after="0"/>
        <w:jc w:val="left"/>
        <w:rPr>
          <w:rFonts w:ascii="Arial" w:hAnsi="Arial" w:cs="Arial"/>
          <w:sz w:val="24"/>
          <w:szCs w:val="24"/>
          <w:lang w:val="en-GB"/>
        </w:rPr>
      </w:pPr>
      <w:r w:rsidRPr="00317ACE">
        <w:rPr>
          <w:rFonts w:ascii="Arial" w:hAnsi="Arial" w:cs="Arial"/>
          <w:sz w:val="24"/>
          <w:szCs w:val="24"/>
          <w:lang w:val="en-GB"/>
        </w:rPr>
        <w:t xml:space="preserve">Where the care provided involves restraint/restrictions please contact the </w:t>
      </w:r>
      <w:r w:rsidR="00B54407" w:rsidRPr="0032043F">
        <w:rPr>
          <w:rFonts w:ascii="Arial" w:hAnsi="Arial" w:cs="Arial"/>
          <w:bCs/>
          <w:iCs/>
          <w:sz w:val="24"/>
          <w:szCs w:val="24"/>
          <w:lang w:val="en-GB"/>
        </w:rPr>
        <w:t>DCHS Safeguarding Advisory Service 09:00-17.00 Mon-Fri</w:t>
      </w:r>
      <w:r w:rsidRPr="00317ACE">
        <w:rPr>
          <w:rFonts w:ascii="Arial" w:hAnsi="Arial" w:cs="Arial"/>
          <w:sz w:val="24"/>
          <w:szCs w:val="24"/>
          <w:lang w:val="en-GB"/>
        </w:rPr>
        <w:t xml:space="preserve"> to discuss the circumstances.</w:t>
      </w:r>
    </w:p>
    <w:p w:rsidR="00317ACE" w:rsidRDefault="00317ACE" w:rsidP="00BC19A0">
      <w:pPr>
        <w:tabs>
          <w:tab w:val="left" w:pos="426"/>
        </w:tabs>
        <w:spacing w:after="0"/>
        <w:jc w:val="left"/>
        <w:rPr>
          <w:rFonts w:ascii="Arial" w:hAnsi="Arial" w:cs="Arial"/>
          <w:b/>
          <w:bCs/>
          <w:iCs/>
          <w:sz w:val="24"/>
          <w:szCs w:val="24"/>
          <w:lang w:val="en-GB"/>
        </w:rPr>
      </w:pPr>
    </w:p>
    <w:p w:rsidR="00317ACE" w:rsidRDefault="00317ACE" w:rsidP="00BC19A0">
      <w:pPr>
        <w:tabs>
          <w:tab w:val="left" w:pos="426"/>
        </w:tabs>
        <w:spacing w:after="0"/>
        <w:jc w:val="left"/>
        <w:rPr>
          <w:rFonts w:ascii="Arial" w:hAnsi="Arial" w:cs="Arial"/>
          <w:b/>
          <w:bCs/>
          <w:iCs/>
          <w:sz w:val="24"/>
          <w:szCs w:val="24"/>
          <w:lang w:val="en-GB"/>
        </w:rPr>
      </w:pPr>
    </w:p>
    <w:p w:rsidR="00BC19A0" w:rsidRPr="00BC19A0" w:rsidRDefault="00E12D71" w:rsidP="00BC19A0">
      <w:pPr>
        <w:tabs>
          <w:tab w:val="left" w:pos="426"/>
        </w:tabs>
        <w:spacing w:after="0"/>
        <w:jc w:val="left"/>
        <w:rPr>
          <w:rFonts w:ascii="Arial" w:hAnsi="Arial" w:cs="Arial"/>
          <w:b/>
          <w:bCs/>
          <w:iCs/>
          <w:sz w:val="24"/>
          <w:szCs w:val="24"/>
          <w:lang w:val="en-GB"/>
        </w:rPr>
      </w:pPr>
      <w:r>
        <w:rPr>
          <w:rFonts w:ascii="Arial" w:hAnsi="Arial" w:cs="Arial"/>
          <w:b/>
          <w:bCs/>
          <w:iCs/>
          <w:sz w:val="24"/>
          <w:szCs w:val="24"/>
          <w:lang w:val="en-GB"/>
        </w:rPr>
        <w:t>4.</w:t>
      </w:r>
      <w:r w:rsidR="00317ACE">
        <w:rPr>
          <w:rFonts w:ascii="Arial" w:hAnsi="Arial" w:cs="Arial"/>
          <w:b/>
          <w:bCs/>
          <w:iCs/>
          <w:sz w:val="24"/>
          <w:szCs w:val="24"/>
          <w:lang w:val="en-GB"/>
        </w:rPr>
        <w:t>9</w:t>
      </w:r>
      <w:r w:rsidR="00BC19A0" w:rsidRPr="00BC19A0">
        <w:rPr>
          <w:rFonts w:ascii="Arial" w:hAnsi="Arial" w:cs="Arial"/>
          <w:b/>
          <w:bCs/>
          <w:iCs/>
          <w:sz w:val="24"/>
          <w:szCs w:val="24"/>
          <w:lang w:val="en-GB"/>
        </w:rPr>
        <w:t xml:space="preserve"> DoLS and reporting a death to HM Coroner</w:t>
      </w:r>
    </w:p>
    <w:p w:rsidR="00317ACE" w:rsidRPr="00317ACE" w:rsidRDefault="00BC19A0" w:rsidP="00317ACE">
      <w:pPr>
        <w:tabs>
          <w:tab w:val="left" w:pos="426"/>
        </w:tabs>
        <w:spacing w:after="0"/>
        <w:jc w:val="left"/>
        <w:rPr>
          <w:rFonts w:ascii="Arial" w:hAnsi="Arial" w:cs="Arial"/>
          <w:sz w:val="24"/>
          <w:szCs w:val="24"/>
          <w:lang w:val="en-GB"/>
        </w:rPr>
      </w:pPr>
      <w:r w:rsidRPr="00E12D71">
        <w:rPr>
          <w:rFonts w:ascii="Arial" w:hAnsi="Arial" w:cs="Arial"/>
          <w:iCs/>
          <w:sz w:val="24"/>
          <w:szCs w:val="24"/>
          <w:lang w:val="en-GB"/>
        </w:rPr>
        <w:t>There is no longer a requirement to inform HM Coroner of deaths that occur whilst a person is subject to a D</w:t>
      </w:r>
      <w:r w:rsidR="00E12D71">
        <w:rPr>
          <w:rFonts w:ascii="Arial" w:hAnsi="Arial" w:cs="Arial"/>
          <w:iCs/>
          <w:sz w:val="24"/>
          <w:szCs w:val="24"/>
          <w:lang w:val="en-GB"/>
        </w:rPr>
        <w:t>oLS</w:t>
      </w:r>
      <w:r w:rsidR="00317ACE">
        <w:rPr>
          <w:rFonts w:ascii="Arial" w:hAnsi="Arial" w:cs="Arial"/>
          <w:iCs/>
          <w:sz w:val="24"/>
          <w:szCs w:val="24"/>
          <w:lang w:val="en-GB"/>
        </w:rPr>
        <w:t>, however, w</w:t>
      </w:r>
      <w:r w:rsidR="00317ACE" w:rsidRPr="00317ACE">
        <w:rPr>
          <w:rFonts w:ascii="Arial" w:hAnsi="Arial" w:cs="Arial"/>
          <w:sz w:val="24"/>
          <w:szCs w:val="24"/>
          <w:lang w:val="en-GB"/>
        </w:rPr>
        <w:t>here there are any concerns about the death they must be escalated immediately to medical and management staff.</w:t>
      </w:r>
    </w:p>
    <w:p w:rsidR="00BC19A0" w:rsidRPr="00BC19A0" w:rsidRDefault="00BC19A0" w:rsidP="00BC19A0">
      <w:pPr>
        <w:tabs>
          <w:tab w:val="left" w:pos="426"/>
        </w:tabs>
        <w:spacing w:after="0"/>
        <w:jc w:val="left"/>
        <w:rPr>
          <w:rFonts w:ascii="Arial" w:hAnsi="Arial" w:cs="Arial"/>
          <w:b/>
          <w:bCs/>
          <w:iCs/>
          <w:sz w:val="24"/>
          <w:szCs w:val="24"/>
          <w:lang w:val="en-GB"/>
        </w:rPr>
      </w:pPr>
    </w:p>
    <w:p w:rsidR="00BC19A0" w:rsidRPr="00BC19A0" w:rsidRDefault="00BC19A0" w:rsidP="00BC19A0">
      <w:pPr>
        <w:tabs>
          <w:tab w:val="left" w:pos="426"/>
        </w:tabs>
        <w:spacing w:after="0"/>
        <w:jc w:val="left"/>
        <w:rPr>
          <w:rFonts w:ascii="Arial" w:hAnsi="Arial" w:cs="Arial"/>
          <w:bCs/>
          <w:iCs/>
          <w:sz w:val="24"/>
          <w:szCs w:val="24"/>
          <w:lang w:val="en-GB"/>
        </w:rPr>
      </w:pPr>
    </w:p>
    <w:p w:rsidR="008E7FC5" w:rsidRPr="008E7FC5" w:rsidRDefault="00CB66B7" w:rsidP="008E7FC5">
      <w:pPr>
        <w:tabs>
          <w:tab w:val="left" w:pos="426"/>
        </w:tabs>
        <w:spacing w:after="0"/>
        <w:jc w:val="left"/>
        <w:rPr>
          <w:rFonts w:ascii="Arial" w:hAnsi="Arial" w:cs="Arial"/>
          <w:b/>
          <w:bCs/>
          <w:iCs/>
          <w:sz w:val="24"/>
          <w:szCs w:val="24"/>
          <w:lang w:val="en-GB"/>
        </w:rPr>
      </w:pPr>
      <w:r>
        <w:rPr>
          <w:rFonts w:ascii="Arial" w:hAnsi="Arial" w:cs="Arial"/>
          <w:b/>
          <w:bCs/>
          <w:iCs/>
          <w:sz w:val="24"/>
          <w:szCs w:val="24"/>
          <w:lang w:val="en-GB"/>
        </w:rPr>
        <w:t>4.</w:t>
      </w:r>
      <w:r w:rsidR="00317ACE">
        <w:rPr>
          <w:rFonts w:ascii="Arial" w:hAnsi="Arial" w:cs="Arial"/>
          <w:b/>
          <w:bCs/>
          <w:iCs/>
          <w:sz w:val="24"/>
          <w:szCs w:val="24"/>
          <w:lang w:val="en-GB"/>
        </w:rPr>
        <w:t>10</w:t>
      </w:r>
      <w:r w:rsidR="00BC19A0" w:rsidRPr="00BC19A0">
        <w:rPr>
          <w:rFonts w:ascii="Arial" w:hAnsi="Arial" w:cs="Arial"/>
          <w:b/>
          <w:bCs/>
          <w:iCs/>
          <w:sz w:val="24"/>
          <w:szCs w:val="24"/>
          <w:lang w:val="en-GB"/>
        </w:rPr>
        <w:t xml:space="preserve"> </w:t>
      </w:r>
      <w:r w:rsidR="00843330">
        <w:rPr>
          <w:rFonts w:ascii="Arial" w:hAnsi="Arial" w:cs="Arial"/>
          <w:b/>
          <w:bCs/>
          <w:iCs/>
          <w:sz w:val="24"/>
          <w:szCs w:val="24"/>
          <w:lang w:val="en-GB"/>
        </w:rPr>
        <w:t>End of a DoLS</w:t>
      </w:r>
    </w:p>
    <w:p w:rsidR="005806B6" w:rsidRDefault="005806B6" w:rsidP="00BC19A0">
      <w:pPr>
        <w:tabs>
          <w:tab w:val="left" w:pos="426"/>
        </w:tabs>
        <w:spacing w:after="0"/>
        <w:jc w:val="left"/>
        <w:rPr>
          <w:rFonts w:ascii="Arial" w:hAnsi="Arial" w:cs="Arial"/>
          <w:bCs/>
          <w:iCs/>
          <w:sz w:val="24"/>
          <w:szCs w:val="24"/>
          <w:lang w:val="en-GB"/>
        </w:rPr>
      </w:pPr>
    </w:p>
    <w:p w:rsidR="005806B6" w:rsidRDefault="005806B6" w:rsidP="00BC19A0">
      <w:pPr>
        <w:tabs>
          <w:tab w:val="left" w:pos="426"/>
        </w:tabs>
        <w:spacing w:after="0"/>
        <w:jc w:val="left"/>
        <w:rPr>
          <w:rFonts w:ascii="Arial" w:hAnsi="Arial" w:cs="Arial"/>
          <w:bCs/>
          <w:iCs/>
          <w:sz w:val="24"/>
          <w:szCs w:val="24"/>
          <w:lang w:val="en-GB"/>
        </w:rPr>
      </w:pPr>
      <w:r>
        <w:rPr>
          <w:rFonts w:ascii="Arial" w:hAnsi="Arial" w:cs="Arial"/>
          <w:bCs/>
          <w:iCs/>
          <w:sz w:val="24"/>
          <w:szCs w:val="24"/>
          <w:lang w:val="en-GB"/>
        </w:rPr>
        <w:t>The DoLS will end:</w:t>
      </w:r>
    </w:p>
    <w:p w:rsidR="005806B6" w:rsidRDefault="005806B6" w:rsidP="005806B6">
      <w:pPr>
        <w:pStyle w:val="ListParagraph"/>
        <w:numPr>
          <w:ilvl w:val="0"/>
          <w:numId w:val="20"/>
        </w:numPr>
        <w:rPr>
          <w:rFonts w:ascii="Arial" w:hAnsi="Arial" w:cs="Arial"/>
          <w:bCs/>
          <w:iCs/>
          <w:sz w:val="24"/>
          <w:szCs w:val="24"/>
        </w:rPr>
      </w:pPr>
      <w:r>
        <w:rPr>
          <w:rFonts w:ascii="Arial" w:hAnsi="Arial" w:cs="Arial"/>
          <w:bCs/>
          <w:iCs/>
          <w:sz w:val="24"/>
          <w:szCs w:val="24"/>
        </w:rPr>
        <w:t xml:space="preserve">When the authorisation period expires: if </w:t>
      </w:r>
      <w:r w:rsidR="00847059">
        <w:rPr>
          <w:rFonts w:ascii="Arial" w:hAnsi="Arial" w:cs="Arial"/>
          <w:bCs/>
          <w:iCs/>
          <w:sz w:val="24"/>
          <w:szCs w:val="24"/>
        </w:rPr>
        <w:t>DoLS</w:t>
      </w:r>
      <w:r w:rsidR="003E7345">
        <w:rPr>
          <w:rFonts w:ascii="Arial" w:hAnsi="Arial" w:cs="Arial"/>
          <w:bCs/>
          <w:iCs/>
          <w:sz w:val="24"/>
          <w:szCs w:val="24"/>
        </w:rPr>
        <w:t xml:space="preserve"> continues to apply to the </w:t>
      </w:r>
      <w:r w:rsidR="000B4AE3">
        <w:rPr>
          <w:rFonts w:ascii="Arial" w:hAnsi="Arial" w:cs="Arial"/>
          <w:bCs/>
          <w:iCs/>
          <w:sz w:val="24"/>
          <w:szCs w:val="24"/>
        </w:rPr>
        <w:t>adult</w:t>
      </w:r>
      <w:r w:rsidR="003E7345">
        <w:rPr>
          <w:rFonts w:ascii="Arial" w:hAnsi="Arial" w:cs="Arial"/>
          <w:bCs/>
          <w:iCs/>
          <w:sz w:val="24"/>
          <w:szCs w:val="24"/>
        </w:rPr>
        <w:t>’s circumstances</w:t>
      </w:r>
      <w:r w:rsidRPr="005806B6">
        <w:rPr>
          <w:rFonts w:ascii="Arial" w:hAnsi="Arial" w:cs="Arial"/>
          <w:bCs/>
          <w:iCs/>
          <w:sz w:val="24"/>
          <w:szCs w:val="24"/>
        </w:rPr>
        <w:t xml:space="preserve">, </w:t>
      </w:r>
      <w:r w:rsidR="003E7345">
        <w:rPr>
          <w:rFonts w:ascii="Arial" w:hAnsi="Arial" w:cs="Arial"/>
          <w:bCs/>
          <w:iCs/>
          <w:sz w:val="24"/>
          <w:szCs w:val="24"/>
        </w:rPr>
        <w:t xml:space="preserve">another </w:t>
      </w:r>
      <w:r w:rsidRPr="005806B6">
        <w:rPr>
          <w:rFonts w:ascii="Arial" w:hAnsi="Arial" w:cs="Arial"/>
          <w:bCs/>
          <w:iCs/>
          <w:sz w:val="24"/>
          <w:szCs w:val="24"/>
        </w:rPr>
        <w:t xml:space="preserve">request </w:t>
      </w:r>
      <w:r w:rsidR="003E7345">
        <w:rPr>
          <w:rFonts w:ascii="Arial" w:hAnsi="Arial" w:cs="Arial"/>
          <w:bCs/>
          <w:iCs/>
          <w:sz w:val="24"/>
          <w:szCs w:val="24"/>
        </w:rPr>
        <w:t xml:space="preserve">must be made for an </w:t>
      </w:r>
      <w:r w:rsidRPr="005806B6">
        <w:rPr>
          <w:rFonts w:ascii="Arial" w:hAnsi="Arial" w:cs="Arial"/>
          <w:bCs/>
          <w:iCs/>
          <w:sz w:val="24"/>
          <w:szCs w:val="24"/>
        </w:rPr>
        <w:t xml:space="preserve">authorisation to begin immediately after the expiry of the existing one by completing DoLS Form 2.  </w:t>
      </w:r>
      <w:r w:rsidR="003E7345">
        <w:rPr>
          <w:rFonts w:ascii="Arial" w:hAnsi="Arial" w:cs="Arial"/>
          <w:bCs/>
          <w:iCs/>
          <w:sz w:val="24"/>
          <w:szCs w:val="24"/>
        </w:rPr>
        <w:t>The process</w:t>
      </w:r>
      <w:r w:rsidRPr="005806B6">
        <w:rPr>
          <w:rFonts w:ascii="Arial" w:hAnsi="Arial" w:cs="Arial"/>
          <w:bCs/>
          <w:iCs/>
          <w:sz w:val="24"/>
          <w:szCs w:val="24"/>
        </w:rPr>
        <w:t xml:space="preserve"> for renewing a </w:t>
      </w:r>
      <w:r w:rsidR="00570888">
        <w:rPr>
          <w:rFonts w:ascii="Arial" w:hAnsi="Arial" w:cs="Arial"/>
          <w:bCs/>
          <w:iCs/>
          <w:sz w:val="24"/>
          <w:szCs w:val="24"/>
        </w:rPr>
        <w:t>Standard Authorisation</w:t>
      </w:r>
      <w:r w:rsidRPr="005806B6">
        <w:rPr>
          <w:rFonts w:ascii="Arial" w:hAnsi="Arial" w:cs="Arial"/>
          <w:bCs/>
          <w:iCs/>
          <w:sz w:val="24"/>
          <w:szCs w:val="24"/>
        </w:rPr>
        <w:t xml:space="preserve"> is the same as that for obtaining </w:t>
      </w:r>
      <w:r w:rsidR="003E7345">
        <w:rPr>
          <w:rFonts w:ascii="Arial" w:hAnsi="Arial" w:cs="Arial"/>
          <w:bCs/>
          <w:iCs/>
          <w:sz w:val="24"/>
          <w:szCs w:val="24"/>
        </w:rPr>
        <w:t xml:space="preserve">the </w:t>
      </w:r>
      <w:r w:rsidRPr="005806B6">
        <w:rPr>
          <w:rFonts w:ascii="Arial" w:hAnsi="Arial" w:cs="Arial"/>
          <w:bCs/>
          <w:iCs/>
          <w:sz w:val="24"/>
          <w:szCs w:val="24"/>
        </w:rPr>
        <w:t>original authorisation, and the same assessment processes must take place.</w:t>
      </w:r>
    </w:p>
    <w:p w:rsidR="00031184" w:rsidRPr="00206D46" w:rsidRDefault="00031184" w:rsidP="005806B6">
      <w:pPr>
        <w:pStyle w:val="ListParagraph"/>
        <w:numPr>
          <w:ilvl w:val="0"/>
          <w:numId w:val="20"/>
        </w:numPr>
        <w:rPr>
          <w:rFonts w:ascii="Arial" w:hAnsi="Arial" w:cs="Arial"/>
          <w:bCs/>
          <w:iCs/>
          <w:sz w:val="24"/>
          <w:szCs w:val="24"/>
        </w:rPr>
      </w:pPr>
      <w:r w:rsidRPr="00206D46">
        <w:rPr>
          <w:rFonts w:ascii="Arial" w:hAnsi="Arial" w:cs="Arial"/>
          <w:bCs/>
          <w:iCs/>
          <w:sz w:val="24"/>
          <w:szCs w:val="24"/>
        </w:rPr>
        <w:t>When the adult is transferred between community hospitals</w:t>
      </w:r>
      <w:r w:rsidR="00F774EB">
        <w:rPr>
          <w:rFonts w:ascii="Arial" w:hAnsi="Arial" w:cs="Arial"/>
          <w:bCs/>
          <w:iCs/>
          <w:sz w:val="24"/>
          <w:szCs w:val="24"/>
        </w:rPr>
        <w:t xml:space="preserve">. The </w:t>
      </w:r>
      <w:r w:rsidR="00206D46" w:rsidRPr="00206D46">
        <w:rPr>
          <w:rFonts w:ascii="Arial" w:hAnsi="Arial" w:cs="Arial"/>
          <w:bCs/>
          <w:iCs/>
          <w:sz w:val="24"/>
          <w:szCs w:val="24"/>
        </w:rPr>
        <w:t>receiving ward will need to apply for another DoLS authorisation</w:t>
      </w:r>
      <w:r w:rsidR="00206D46">
        <w:rPr>
          <w:rFonts w:ascii="Arial" w:hAnsi="Arial" w:cs="Arial"/>
          <w:bCs/>
          <w:iCs/>
          <w:sz w:val="24"/>
          <w:szCs w:val="24"/>
        </w:rPr>
        <w:t>.</w:t>
      </w:r>
    </w:p>
    <w:p w:rsidR="005806B6" w:rsidRDefault="005806B6" w:rsidP="005806B6">
      <w:pPr>
        <w:pStyle w:val="ListParagraph"/>
        <w:numPr>
          <w:ilvl w:val="0"/>
          <w:numId w:val="20"/>
        </w:numPr>
        <w:tabs>
          <w:tab w:val="left" w:pos="426"/>
        </w:tabs>
        <w:spacing w:after="0"/>
        <w:rPr>
          <w:rFonts w:ascii="Arial" w:hAnsi="Arial" w:cs="Arial"/>
          <w:bCs/>
          <w:iCs/>
          <w:sz w:val="24"/>
          <w:szCs w:val="24"/>
        </w:rPr>
      </w:pPr>
      <w:r>
        <w:rPr>
          <w:rFonts w:ascii="Arial" w:hAnsi="Arial" w:cs="Arial"/>
          <w:bCs/>
          <w:iCs/>
          <w:sz w:val="24"/>
          <w:szCs w:val="24"/>
        </w:rPr>
        <w:t xml:space="preserve">When the </w:t>
      </w:r>
      <w:r w:rsidR="000B4AE3">
        <w:rPr>
          <w:rFonts w:ascii="Arial" w:hAnsi="Arial" w:cs="Arial"/>
          <w:bCs/>
          <w:iCs/>
          <w:sz w:val="24"/>
          <w:szCs w:val="24"/>
        </w:rPr>
        <w:t>adult</w:t>
      </w:r>
      <w:r>
        <w:rPr>
          <w:rFonts w:ascii="Arial" w:hAnsi="Arial" w:cs="Arial"/>
          <w:bCs/>
          <w:iCs/>
          <w:sz w:val="24"/>
          <w:szCs w:val="24"/>
        </w:rPr>
        <w:t xml:space="preserve"> is discharged from ward/Perth House care: where a</w:t>
      </w:r>
      <w:r w:rsidR="000B4AE3">
        <w:rPr>
          <w:rFonts w:ascii="Arial" w:hAnsi="Arial" w:cs="Arial"/>
          <w:bCs/>
          <w:iCs/>
          <w:sz w:val="24"/>
          <w:szCs w:val="24"/>
        </w:rPr>
        <w:t>n</w:t>
      </w:r>
      <w:r>
        <w:rPr>
          <w:rFonts w:ascii="Arial" w:hAnsi="Arial" w:cs="Arial"/>
          <w:bCs/>
          <w:iCs/>
          <w:sz w:val="24"/>
          <w:szCs w:val="24"/>
        </w:rPr>
        <w:t xml:space="preserve"> </w:t>
      </w:r>
      <w:r w:rsidR="000B4AE3">
        <w:rPr>
          <w:rFonts w:ascii="Arial" w:hAnsi="Arial" w:cs="Arial"/>
          <w:bCs/>
          <w:iCs/>
          <w:sz w:val="24"/>
          <w:szCs w:val="24"/>
        </w:rPr>
        <w:t>adult</w:t>
      </w:r>
      <w:r>
        <w:rPr>
          <w:rFonts w:ascii="Arial" w:hAnsi="Arial" w:cs="Arial"/>
          <w:bCs/>
          <w:iCs/>
          <w:sz w:val="24"/>
          <w:szCs w:val="24"/>
        </w:rPr>
        <w:t xml:space="preserve"> is discharged to a hospital or care home DCHS staff must inform the receiving staff that a DoLS was in place while the </w:t>
      </w:r>
      <w:r w:rsidR="000B4AE3">
        <w:rPr>
          <w:rFonts w:ascii="Arial" w:hAnsi="Arial" w:cs="Arial"/>
          <w:bCs/>
          <w:iCs/>
          <w:sz w:val="24"/>
          <w:szCs w:val="24"/>
        </w:rPr>
        <w:t>adult</w:t>
      </w:r>
      <w:r>
        <w:rPr>
          <w:rFonts w:ascii="Arial" w:hAnsi="Arial" w:cs="Arial"/>
          <w:bCs/>
          <w:iCs/>
          <w:sz w:val="24"/>
          <w:szCs w:val="24"/>
        </w:rPr>
        <w:t xml:space="preserve"> was in DCHS care.</w:t>
      </w:r>
    </w:p>
    <w:p w:rsidR="005806B6" w:rsidRPr="005806B6" w:rsidRDefault="005806B6" w:rsidP="005806B6">
      <w:pPr>
        <w:pStyle w:val="ListParagraph"/>
        <w:numPr>
          <w:ilvl w:val="0"/>
          <w:numId w:val="20"/>
        </w:numPr>
        <w:tabs>
          <w:tab w:val="left" w:pos="426"/>
        </w:tabs>
        <w:spacing w:after="0"/>
        <w:rPr>
          <w:rFonts w:ascii="Arial" w:hAnsi="Arial" w:cs="Arial"/>
          <w:bCs/>
          <w:iCs/>
          <w:sz w:val="24"/>
          <w:szCs w:val="24"/>
        </w:rPr>
      </w:pPr>
      <w:r>
        <w:rPr>
          <w:rFonts w:ascii="Arial" w:hAnsi="Arial" w:cs="Arial"/>
          <w:bCs/>
          <w:iCs/>
          <w:sz w:val="24"/>
          <w:szCs w:val="24"/>
        </w:rPr>
        <w:t xml:space="preserve">Where the </w:t>
      </w:r>
      <w:r w:rsidR="000B4AE3">
        <w:rPr>
          <w:rFonts w:ascii="Arial" w:hAnsi="Arial" w:cs="Arial"/>
          <w:bCs/>
          <w:iCs/>
          <w:sz w:val="24"/>
          <w:szCs w:val="24"/>
        </w:rPr>
        <w:t xml:space="preserve">adult </w:t>
      </w:r>
      <w:r>
        <w:rPr>
          <w:rFonts w:ascii="Arial" w:hAnsi="Arial" w:cs="Arial"/>
          <w:bCs/>
          <w:iCs/>
          <w:sz w:val="24"/>
          <w:szCs w:val="24"/>
        </w:rPr>
        <w:t xml:space="preserve">regains the capacity to make decisions about their care and treatment: staff must contact the local authority DoLS team to inform them of the change in the </w:t>
      </w:r>
      <w:r w:rsidR="000B4AE3">
        <w:rPr>
          <w:rFonts w:ascii="Arial" w:hAnsi="Arial" w:cs="Arial"/>
          <w:bCs/>
          <w:iCs/>
          <w:sz w:val="24"/>
          <w:szCs w:val="24"/>
        </w:rPr>
        <w:t>adult</w:t>
      </w:r>
      <w:r>
        <w:rPr>
          <w:rFonts w:ascii="Arial" w:hAnsi="Arial" w:cs="Arial"/>
          <w:bCs/>
          <w:iCs/>
          <w:sz w:val="24"/>
          <w:szCs w:val="24"/>
        </w:rPr>
        <w:t>’s circumstances</w:t>
      </w:r>
      <w:r w:rsidR="000B4AE3">
        <w:rPr>
          <w:rFonts w:ascii="Arial" w:hAnsi="Arial" w:cs="Arial"/>
          <w:bCs/>
          <w:iCs/>
          <w:sz w:val="24"/>
          <w:szCs w:val="24"/>
        </w:rPr>
        <w:t xml:space="preserve"> to</w:t>
      </w:r>
      <w:r>
        <w:rPr>
          <w:rFonts w:ascii="Arial" w:hAnsi="Arial" w:cs="Arial"/>
          <w:bCs/>
          <w:iCs/>
          <w:sz w:val="24"/>
          <w:szCs w:val="24"/>
        </w:rPr>
        <w:t xml:space="preserve"> rescind the DoLS</w:t>
      </w:r>
      <w:r w:rsidR="000B4AE3">
        <w:rPr>
          <w:rFonts w:ascii="Arial" w:hAnsi="Arial" w:cs="Arial"/>
          <w:bCs/>
          <w:iCs/>
          <w:sz w:val="24"/>
          <w:szCs w:val="24"/>
        </w:rPr>
        <w:t xml:space="preserve"> and ensure it is documented in the record</w:t>
      </w:r>
      <w:r>
        <w:rPr>
          <w:rFonts w:ascii="Arial" w:hAnsi="Arial" w:cs="Arial"/>
          <w:bCs/>
          <w:iCs/>
          <w:sz w:val="24"/>
          <w:szCs w:val="24"/>
        </w:rPr>
        <w:t>.</w:t>
      </w:r>
      <w:r w:rsidR="00B54407">
        <w:rPr>
          <w:rFonts w:ascii="Arial" w:hAnsi="Arial" w:cs="Arial"/>
          <w:bCs/>
          <w:iCs/>
          <w:sz w:val="24"/>
          <w:szCs w:val="24"/>
        </w:rPr>
        <w:t xml:space="preserve"> </w:t>
      </w:r>
      <w:r w:rsidR="00B54407" w:rsidRPr="00B54407">
        <w:rPr>
          <w:rFonts w:ascii="Arial" w:hAnsi="Arial" w:cs="Arial"/>
          <w:bCs/>
          <w:iCs/>
          <w:sz w:val="24"/>
          <w:szCs w:val="24"/>
          <w:lang w:val="en-US"/>
        </w:rPr>
        <w:t>The adult’s care/circumstances and whether the DoLS continue to apply should be considered as part of the regular review of care.</w:t>
      </w:r>
    </w:p>
    <w:p w:rsidR="003E7345" w:rsidRDefault="003E7345" w:rsidP="00BC19A0">
      <w:pPr>
        <w:tabs>
          <w:tab w:val="left" w:pos="426"/>
        </w:tabs>
        <w:spacing w:after="0"/>
        <w:jc w:val="left"/>
        <w:rPr>
          <w:rFonts w:ascii="Arial" w:hAnsi="Arial" w:cs="Arial"/>
          <w:bCs/>
          <w:iCs/>
          <w:sz w:val="24"/>
          <w:szCs w:val="24"/>
          <w:lang w:val="en-GB"/>
        </w:rPr>
      </w:pPr>
    </w:p>
    <w:p w:rsidR="00BC19A0" w:rsidRPr="00BC19A0" w:rsidRDefault="00BC19A0" w:rsidP="00BC19A0">
      <w:pPr>
        <w:tabs>
          <w:tab w:val="left" w:pos="426"/>
        </w:tabs>
        <w:spacing w:after="0"/>
        <w:jc w:val="left"/>
        <w:rPr>
          <w:rFonts w:ascii="Arial" w:hAnsi="Arial" w:cs="Arial"/>
          <w:bCs/>
          <w:iCs/>
          <w:sz w:val="24"/>
          <w:szCs w:val="24"/>
          <w:lang w:val="en-GB"/>
        </w:rPr>
      </w:pPr>
    </w:p>
    <w:p w:rsidR="00BC19A0" w:rsidRPr="00B276C1" w:rsidRDefault="00843330" w:rsidP="00BC19A0">
      <w:pPr>
        <w:tabs>
          <w:tab w:val="left" w:pos="426"/>
        </w:tabs>
        <w:spacing w:after="0"/>
        <w:jc w:val="left"/>
        <w:rPr>
          <w:rFonts w:ascii="Arial" w:hAnsi="Arial" w:cs="Arial"/>
          <w:b/>
          <w:bCs/>
          <w:iCs/>
          <w:sz w:val="24"/>
          <w:szCs w:val="24"/>
          <w:lang w:val="en-GB"/>
        </w:rPr>
      </w:pPr>
      <w:r w:rsidRPr="00B276C1">
        <w:rPr>
          <w:rFonts w:ascii="Arial" w:hAnsi="Arial" w:cs="Arial"/>
          <w:b/>
          <w:bCs/>
          <w:iCs/>
          <w:sz w:val="24"/>
          <w:szCs w:val="24"/>
          <w:lang w:val="en-GB"/>
        </w:rPr>
        <w:t>4.1</w:t>
      </w:r>
      <w:r w:rsidR="0032043F">
        <w:rPr>
          <w:rFonts w:ascii="Arial" w:hAnsi="Arial" w:cs="Arial"/>
          <w:b/>
          <w:bCs/>
          <w:iCs/>
          <w:sz w:val="24"/>
          <w:szCs w:val="24"/>
          <w:lang w:val="en-GB"/>
        </w:rPr>
        <w:t>1</w:t>
      </w:r>
      <w:r w:rsidR="00BC19A0" w:rsidRPr="00B276C1">
        <w:rPr>
          <w:rFonts w:ascii="Arial" w:hAnsi="Arial" w:cs="Arial"/>
          <w:b/>
          <w:bCs/>
          <w:iCs/>
          <w:sz w:val="24"/>
          <w:szCs w:val="24"/>
          <w:lang w:val="en-GB"/>
        </w:rPr>
        <w:t xml:space="preserve"> Court of Protection</w:t>
      </w:r>
    </w:p>
    <w:p w:rsidR="00CB66B7" w:rsidRPr="00B276C1" w:rsidRDefault="00CB66B7" w:rsidP="00BC19A0">
      <w:pPr>
        <w:tabs>
          <w:tab w:val="left" w:pos="426"/>
        </w:tabs>
        <w:spacing w:after="0"/>
        <w:jc w:val="left"/>
        <w:rPr>
          <w:rFonts w:ascii="Arial" w:hAnsi="Arial" w:cs="Arial"/>
          <w:bCs/>
          <w:iCs/>
          <w:sz w:val="24"/>
          <w:szCs w:val="24"/>
          <w:lang w:val="en-GB"/>
        </w:rPr>
      </w:pPr>
    </w:p>
    <w:p w:rsidR="00BC19A0" w:rsidRPr="00B276C1" w:rsidRDefault="00BC19A0"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The Court of Protection, established by the Mental Capacity Act 2005, is the court that reviews the lawfulness of any deprivation of liberty</w:t>
      </w:r>
      <w:r w:rsidR="00B54407">
        <w:rPr>
          <w:rFonts w:ascii="Arial" w:hAnsi="Arial" w:cs="Arial"/>
          <w:bCs/>
          <w:iCs/>
          <w:sz w:val="24"/>
          <w:szCs w:val="24"/>
          <w:lang w:val="en-GB"/>
        </w:rPr>
        <w:t xml:space="preserve"> (dol)</w:t>
      </w:r>
      <w:r w:rsidRPr="00B276C1">
        <w:rPr>
          <w:rFonts w:ascii="Arial" w:hAnsi="Arial" w:cs="Arial"/>
          <w:bCs/>
          <w:iCs/>
          <w:sz w:val="24"/>
          <w:szCs w:val="24"/>
          <w:lang w:val="en-GB"/>
        </w:rPr>
        <w:t xml:space="preserve"> where the person, the</w:t>
      </w:r>
      <w:r w:rsidR="002E7AED" w:rsidRPr="00B276C1">
        <w:rPr>
          <w:rFonts w:ascii="Arial" w:hAnsi="Arial" w:cs="Arial"/>
          <w:bCs/>
          <w:iCs/>
          <w:sz w:val="24"/>
          <w:szCs w:val="24"/>
          <w:lang w:val="en-GB"/>
        </w:rPr>
        <w:t xml:space="preserve"> </w:t>
      </w:r>
      <w:r w:rsidRPr="00B276C1">
        <w:rPr>
          <w:rFonts w:ascii="Arial" w:hAnsi="Arial" w:cs="Arial"/>
          <w:bCs/>
          <w:iCs/>
          <w:sz w:val="24"/>
          <w:szCs w:val="24"/>
          <w:lang w:val="en-GB"/>
        </w:rPr>
        <w:t>RPR</w:t>
      </w:r>
      <w:r w:rsidR="002E7AED" w:rsidRPr="00B276C1">
        <w:rPr>
          <w:rFonts w:ascii="Arial" w:hAnsi="Arial" w:cs="Arial"/>
          <w:bCs/>
          <w:iCs/>
          <w:sz w:val="24"/>
          <w:szCs w:val="24"/>
          <w:lang w:val="en-GB"/>
        </w:rPr>
        <w:t xml:space="preserve"> (relevant person’s representative)</w:t>
      </w:r>
      <w:r w:rsidRPr="00B276C1">
        <w:rPr>
          <w:rFonts w:ascii="Arial" w:hAnsi="Arial" w:cs="Arial"/>
          <w:bCs/>
          <w:iCs/>
          <w:sz w:val="24"/>
          <w:szCs w:val="24"/>
          <w:lang w:val="en-GB"/>
        </w:rPr>
        <w:t xml:space="preserve"> or IMCA wishes to challenge it. Applications can be made to this court at any time during the DoLS process. </w:t>
      </w:r>
    </w:p>
    <w:p w:rsidR="00BC19A0" w:rsidRPr="00B276C1" w:rsidRDefault="00BC19A0" w:rsidP="00BC19A0">
      <w:pPr>
        <w:tabs>
          <w:tab w:val="left" w:pos="426"/>
        </w:tabs>
        <w:spacing w:after="0"/>
        <w:jc w:val="left"/>
        <w:rPr>
          <w:rFonts w:ascii="Arial" w:hAnsi="Arial" w:cs="Arial"/>
          <w:bCs/>
          <w:iCs/>
          <w:sz w:val="24"/>
          <w:szCs w:val="24"/>
          <w:lang w:val="en-GB"/>
        </w:rPr>
      </w:pPr>
    </w:p>
    <w:p w:rsidR="00BC19A0" w:rsidRPr="00BC19A0" w:rsidRDefault="00BC19A0" w:rsidP="00BC19A0">
      <w:pPr>
        <w:tabs>
          <w:tab w:val="left" w:pos="426"/>
        </w:tabs>
        <w:spacing w:after="0"/>
        <w:jc w:val="left"/>
        <w:rPr>
          <w:rFonts w:ascii="Arial" w:hAnsi="Arial" w:cs="Arial"/>
          <w:bCs/>
          <w:iCs/>
          <w:sz w:val="24"/>
          <w:szCs w:val="24"/>
          <w:lang w:val="en-GB"/>
        </w:rPr>
      </w:pPr>
      <w:r w:rsidRPr="00B276C1">
        <w:rPr>
          <w:rFonts w:ascii="Arial" w:hAnsi="Arial" w:cs="Arial"/>
          <w:bCs/>
          <w:iCs/>
          <w:sz w:val="24"/>
          <w:szCs w:val="24"/>
          <w:lang w:val="en-GB"/>
        </w:rPr>
        <w:t xml:space="preserve">Wherever possible, concerns about a </w:t>
      </w:r>
      <w:r w:rsidR="006675B7" w:rsidRPr="00206D46">
        <w:rPr>
          <w:rFonts w:ascii="Arial" w:hAnsi="Arial" w:cs="Arial"/>
          <w:bCs/>
          <w:iCs/>
          <w:sz w:val="24"/>
          <w:szCs w:val="24"/>
          <w:lang w:val="en-GB"/>
        </w:rPr>
        <w:t>d</w:t>
      </w:r>
      <w:r w:rsidRPr="00206D46">
        <w:rPr>
          <w:rFonts w:ascii="Arial" w:hAnsi="Arial" w:cs="Arial"/>
          <w:bCs/>
          <w:iCs/>
          <w:sz w:val="24"/>
          <w:szCs w:val="24"/>
          <w:lang w:val="en-GB"/>
        </w:rPr>
        <w:t>o</w:t>
      </w:r>
      <w:r w:rsidR="003A5606" w:rsidRPr="00206D46">
        <w:rPr>
          <w:rFonts w:ascii="Arial" w:hAnsi="Arial" w:cs="Arial"/>
          <w:bCs/>
          <w:iCs/>
          <w:sz w:val="24"/>
          <w:szCs w:val="24"/>
          <w:lang w:val="en-GB"/>
        </w:rPr>
        <w:t>l</w:t>
      </w:r>
      <w:r w:rsidRPr="00B276C1">
        <w:rPr>
          <w:rFonts w:ascii="Arial" w:hAnsi="Arial" w:cs="Arial"/>
          <w:bCs/>
          <w:iCs/>
          <w:sz w:val="24"/>
          <w:szCs w:val="24"/>
          <w:lang w:val="en-GB"/>
        </w:rPr>
        <w:t xml:space="preserve"> should be resolved informally</w:t>
      </w:r>
      <w:r w:rsidR="002E7AED" w:rsidRPr="00B276C1">
        <w:rPr>
          <w:rFonts w:ascii="Arial" w:hAnsi="Arial" w:cs="Arial"/>
          <w:bCs/>
          <w:iCs/>
          <w:sz w:val="24"/>
          <w:szCs w:val="24"/>
          <w:lang w:val="en-GB"/>
        </w:rPr>
        <w:t xml:space="preserve">, </w:t>
      </w:r>
      <w:r w:rsidRPr="00B276C1">
        <w:rPr>
          <w:rFonts w:ascii="Arial" w:hAnsi="Arial" w:cs="Arial"/>
          <w:bCs/>
          <w:iCs/>
          <w:sz w:val="24"/>
          <w:szCs w:val="24"/>
          <w:lang w:val="en-GB"/>
        </w:rPr>
        <w:t xml:space="preserve">through the </w:t>
      </w:r>
      <w:r w:rsidR="00570888">
        <w:rPr>
          <w:rFonts w:ascii="Arial" w:hAnsi="Arial" w:cs="Arial"/>
          <w:bCs/>
          <w:iCs/>
          <w:sz w:val="24"/>
          <w:szCs w:val="24"/>
          <w:lang w:val="en-GB"/>
        </w:rPr>
        <w:t>S</w:t>
      </w:r>
      <w:r w:rsidRPr="00B276C1">
        <w:rPr>
          <w:rFonts w:ascii="Arial" w:hAnsi="Arial" w:cs="Arial"/>
          <w:bCs/>
          <w:iCs/>
          <w:sz w:val="24"/>
          <w:szCs w:val="24"/>
          <w:lang w:val="en-GB"/>
        </w:rPr>
        <w:t xml:space="preserve">upervisory </w:t>
      </w:r>
      <w:r w:rsidR="00570888">
        <w:rPr>
          <w:rFonts w:ascii="Arial" w:hAnsi="Arial" w:cs="Arial"/>
          <w:bCs/>
          <w:iCs/>
          <w:sz w:val="24"/>
          <w:szCs w:val="24"/>
          <w:lang w:val="en-GB"/>
        </w:rPr>
        <w:t>B</w:t>
      </w:r>
      <w:r w:rsidRPr="00B276C1">
        <w:rPr>
          <w:rFonts w:ascii="Arial" w:hAnsi="Arial" w:cs="Arial"/>
          <w:bCs/>
          <w:iCs/>
          <w:sz w:val="24"/>
          <w:szCs w:val="24"/>
          <w:lang w:val="en-GB"/>
        </w:rPr>
        <w:t xml:space="preserve">ody or </w:t>
      </w:r>
      <w:r w:rsidR="00CB66B7" w:rsidRPr="00B276C1">
        <w:rPr>
          <w:rFonts w:ascii="Arial" w:hAnsi="Arial" w:cs="Arial"/>
          <w:bCs/>
          <w:iCs/>
          <w:sz w:val="24"/>
          <w:szCs w:val="24"/>
          <w:lang w:val="en-GB"/>
        </w:rPr>
        <w:t>DCHS</w:t>
      </w:r>
      <w:r w:rsidRPr="00B276C1">
        <w:rPr>
          <w:rFonts w:ascii="Arial" w:hAnsi="Arial" w:cs="Arial"/>
          <w:bCs/>
          <w:iCs/>
          <w:sz w:val="24"/>
          <w:szCs w:val="24"/>
          <w:lang w:val="en-GB"/>
        </w:rPr>
        <w:t>’s complaints procedure, rather than through the Court of Protection.  The aim should be to limit applications to the Court of Protection. However, people should not be discouraged from making an application to the court if it proves impossible to resolve concerns in a timely manner through other routes.</w:t>
      </w:r>
    </w:p>
    <w:p w:rsidR="0032043F" w:rsidRDefault="0032043F" w:rsidP="0032043F">
      <w:pPr>
        <w:tabs>
          <w:tab w:val="left" w:pos="426"/>
        </w:tabs>
        <w:spacing w:after="0"/>
        <w:jc w:val="left"/>
        <w:rPr>
          <w:rFonts w:ascii="Arial" w:hAnsi="Arial" w:cs="Arial"/>
          <w:b/>
          <w:bCs/>
          <w:iCs/>
          <w:color w:val="000000"/>
          <w:sz w:val="24"/>
          <w:szCs w:val="24"/>
          <w:highlight w:val="yellow"/>
          <w:lang w:val="en-GB"/>
        </w:rPr>
      </w:pPr>
    </w:p>
    <w:p w:rsidR="0032043F" w:rsidRDefault="0032043F" w:rsidP="0032043F">
      <w:pPr>
        <w:tabs>
          <w:tab w:val="left" w:pos="426"/>
        </w:tabs>
        <w:spacing w:after="0"/>
        <w:jc w:val="left"/>
        <w:rPr>
          <w:rFonts w:ascii="Arial" w:hAnsi="Arial" w:cs="Arial"/>
          <w:b/>
          <w:bCs/>
          <w:iCs/>
          <w:color w:val="000000"/>
          <w:sz w:val="24"/>
          <w:szCs w:val="24"/>
          <w:highlight w:val="yellow"/>
          <w:lang w:val="en-GB"/>
        </w:rPr>
      </w:pPr>
    </w:p>
    <w:p w:rsidR="0032043F" w:rsidRPr="0032043F" w:rsidRDefault="0032043F" w:rsidP="0032043F">
      <w:pPr>
        <w:tabs>
          <w:tab w:val="left" w:pos="426"/>
        </w:tabs>
        <w:spacing w:after="0"/>
        <w:jc w:val="left"/>
        <w:rPr>
          <w:rFonts w:ascii="Arial" w:hAnsi="Arial" w:cs="Arial"/>
          <w:b/>
          <w:bCs/>
          <w:iCs/>
          <w:color w:val="000000"/>
          <w:sz w:val="24"/>
          <w:szCs w:val="24"/>
          <w:lang w:val="en-GB"/>
        </w:rPr>
      </w:pPr>
      <w:r w:rsidRPr="0032043F">
        <w:rPr>
          <w:rFonts w:ascii="Arial" w:hAnsi="Arial" w:cs="Arial"/>
          <w:b/>
          <w:bCs/>
          <w:iCs/>
          <w:color w:val="000000"/>
          <w:sz w:val="24"/>
          <w:szCs w:val="24"/>
          <w:lang w:val="en-GB"/>
        </w:rPr>
        <w:t>4.12 Deprivation of liberty (dol) in the community</w:t>
      </w:r>
    </w:p>
    <w:p w:rsidR="0032043F" w:rsidRPr="0032043F" w:rsidRDefault="0032043F" w:rsidP="0032043F">
      <w:pPr>
        <w:tabs>
          <w:tab w:val="left" w:pos="426"/>
        </w:tabs>
        <w:spacing w:after="0"/>
        <w:jc w:val="left"/>
        <w:rPr>
          <w:rFonts w:ascii="Arial" w:hAnsi="Arial" w:cs="Arial"/>
          <w:b/>
          <w:bCs/>
          <w:iCs/>
          <w:color w:val="000000"/>
          <w:sz w:val="24"/>
          <w:szCs w:val="24"/>
          <w:lang w:val="en-GB"/>
        </w:rPr>
      </w:pPr>
    </w:p>
    <w:p w:rsidR="0032043F" w:rsidRPr="0032043F" w:rsidRDefault="0032043F" w:rsidP="0032043F">
      <w:pPr>
        <w:tabs>
          <w:tab w:val="left" w:pos="426"/>
        </w:tabs>
        <w:spacing w:after="0"/>
        <w:jc w:val="left"/>
        <w:rPr>
          <w:rFonts w:ascii="Arial" w:hAnsi="Arial" w:cs="Arial"/>
          <w:bCs/>
          <w:iCs/>
          <w:color w:val="000000"/>
          <w:sz w:val="24"/>
          <w:szCs w:val="24"/>
          <w:lang w:val="en-GB"/>
        </w:rPr>
      </w:pPr>
      <w:r w:rsidRPr="0032043F">
        <w:rPr>
          <w:rFonts w:ascii="Arial" w:hAnsi="Arial" w:cs="Arial"/>
          <w:iCs/>
          <w:color w:val="000000"/>
          <w:sz w:val="24"/>
          <w:szCs w:val="24"/>
          <w:lang w:val="en-GB"/>
        </w:rPr>
        <w:t>DCHS staff may visit</w:t>
      </w:r>
      <w:r w:rsidRPr="0032043F">
        <w:rPr>
          <w:rFonts w:ascii="Arial" w:hAnsi="Arial" w:cs="Arial"/>
          <w:bCs/>
          <w:iCs/>
          <w:color w:val="000000"/>
          <w:sz w:val="24"/>
          <w:szCs w:val="24"/>
          <w:lang w:val="en-GB"/>
        </w:rPr>
        <w:t xml:space="preserve"> an adult at home or in a care home and may be concerned that a dol applies to their circumstances. Staff should contact the DCHS Safeguarding Advisory Service 09:00-17.00 Mon-Fri to discuss the concerns and seek advice about the appropriate action to take. </w:t>
      </w:r>
    </w:p>
    <w:p w:rsidR="006F760E" w:rsidRDefault="006F760E" w:rsidP="006F760E">
      <w:pPr>
        <w:tabs>
          <w:tab w:val="left" w:pos="426"/>
        </w:tabs>
        <w:spacing w:after="0"/>
        <w:jc w:val="left"/>
        <w:rPr>
          <w:rFonts w:ascii="Arial" w:hAnsi="Arial" w:cs="Arial"/>
          <w:iCs/>
          <w:color w:val="000000"/>
          <w:sz w:val="24"/>
          <w:szCs w:val="24"/>
          <w:highlight w:val="yellow"/>
        </w:rPr>
      </w:pPr>
    </w:p>
    <w:p w:rsidR="00182177" w:rsidRPr="00C93AAA" w:rsidRDefault="00182177" w:rsidP="00182177">
      <w:pPr>
        <w:spacing w:after="0"/>
        <w:jc w:val="left"/>
        <w:rPr>
          <w:rFonts w:ascii="Arial" w:hAnsi="Arial" w:cs="Arial"/>
          <w:bCs/>
          <w:sz w:val="24"/>
          <w:szCs w:val="24"/>
        </w:rPr>
      </w:pPr>
    </w:p>
    <w:p w:rsidR="00182177" w:rsidRPr="00544459" w:rsidRDefault="00544459" w:rsidP="00182177">
      <w:pPr>
        <w:pStyle w:val="Heading1"/>
        <w:numPr>
          <w:ilvl w:val="0"/>
          <w:numId w:val="3"/>
        </w:numPr>
        <w:tabs>
          <w:tab w:val="num" w:pos="360"/>
        </w:tabs>
        <w:spacing w:before="0"/>
        <w:ind w:left="851" w:hanging="851"/>
        <w:rPr>
          <w:rFonts w:ascii="Arial" w:hAnsi="Arial" w:cs="Arial"/>
          <w:b/>
          <w:bCs/>
          <w:caps/>
          <w:color w:val="auto"/>
          <w:sz w:val="24"/>
          <w:szCs w:val="24"/>
        </w:rPr>
      </w:pPr>
      <w:bookmarkStart w:id="8" w:name="_Toc160548058"/>
      <w:r w:rsidRPr="00544459">
        <w:rPr>
          <w:rFonts w:ascii="Arial" w:hAnsi="Arial" w:cs="Arial"/>
          <w:b/>
          <w:bCs/>
          <w:color w:val="auto"/>
          <w:sz w:val="24"/>
          <w:szCs w:val="24"/>
        </w:rPr>
        <w:t>Equality impact</w:t>
      </w:r>
      <w:bookmarkEnd w:id="8"/>
    </w:p>
    <w:p w:rsidR="00182177" w:rsidRPr="00C93AAA" w:rsidRDefault="00646CF0" w:rsidP="00182177">
      <w:pPr>
        <w:spacing w:after="0"/>
        <w:jc w:val="left"/>
        <w:rPr>
          <w:rFonts w:ascii="Arial" w:hAnsi="Arial" w:cs="Arial"/>
          <w:b/>
          <w:color w:val="FF0000"/>
          <w:sz w:val="24"/>
          <w:szCs w:val="24"/>
        </w:rPr>
      </w:pPr>
      <w:r w:rsidRPr="00C93AAA">
        <w:rPr>
          <w:rFonts w:ascii="Arial" w:hAnsi="Arial" w:cs="Arial"/>
          <w:noProof/>
          <w:sz w:val="24"/>
          <w:szCs w:val="24"/>
          <w:lang w:eastAsia="en-GB"/>
        </w:rPr>
        <mc:AlternateContent>
          <mc:Choice Requires="wps">
            <w:drawing>
              <wp:anchor distT="0" distB="0" distL="114300" distR="114300" simplePos="0" relativeHeight="251669504" behindDoc="0" locked="0" layoutInCell="1" allowOverlap="1" wp14:anchorId="519186DE" wp14:editId="69DEEA49">
                <wp:simplePos x="0" y="0"/>
                <wp:positionH relativeFrom="margin">
                  <wp:align>left</wp:align>
                </wp:positionH>
                <wp:positionV relativeFrom="paragraph">
                  <wp:posOffset>85725</wp:posOffset>
                </wp:positionV>
                <wp:extent cx="6578600" cy="914400"/>
                <wp:effectExtent l="0" t="0" r="12700" b="19050"/>
                <wp:wrapNone/>
                <wp:docPr id="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8600" cy="914400"/>
                        </a:xfrm>
                        <a:prstGeom prst="rect">
                          <a:avLst/>
                        </a:prstGeom>
                        <a:solidFill>
                          <a:srgbClr val="FFFFFF"/>
                        </a:solidFill>
                        <a:ln w="9525">
                          <a:solidFill>
                            <a:srgbClr val="000000"/>
                          </a:solidFill>
                          <a:miter lim="800000"/>
                          <a:headEnd/>
                          <a:tailEnd/>
                        </a:ln>
                      </wps:spPr>
                      <wps:txbx>
                        <w:txbxContent>
                          <w:p w:rsidR="00D72A18" w:rsidRDefault="00182177" w:rsidP="00D72A18">
                            <w:pPr>
                              <w:tabs>
                                <w:tab w:val="left" w:pos="720"/>
                              </w:tabs>
                              <w:jc w:val="left"/>
                              <w:rPr>
                                <w:rFonts w:ascii="Arial" w:hAnsi="Arial" w:cs="Arial"/>
                                <w:b/>
                                <w:sz w:val="24"/>
                                <w:szCs w:val="24"/>
                              </w:rPr>
                            </w:pPr>
                            <w:r w:rsidRPr="00646CF0">
                              <w:rPr>
                                <w:rFonts w:ascii="Arial" w:hAnsi="Arial" w:cs="Arial"/>
                                <w:b/>
                                <w:sz w:val="24"/>
                                <w:szCs w:val="24"/>
                              </w:rPr>
                              <w:t xml:space="preserve">What effect or impact will the new/changed policy have on each of the </w:t>
                            </w:r>
                            <w:r w:rsidR="00542FA8" w:rsidRPr="00646CF0">
                              <w:rPr>
                                <w:rFonts w:ascii="Arial" w:hAnsi="Arial" w:cs="Arial"/>
                                <w:b/>
                                <w:sz w:val="24"/>
                                <w:szCs w:val="24"/>
                              </w:rPr>
                              <w:t>p</w:t>
                            </w:r>
                            <w:r w:rsidRPr="00646CF0">
                              <w:rPr>
                                <w:rFonts w:ascii="Arial" w:hAnsi="Arial" w:cs="Arial"/>
                                <w:b/>
                                <w:sz w:val="24"/>
                                <w:szCs w:val="24"/>
                              </w:rPr>
                              <w:t xml:space="preserve">rotected </w:t>
                            </w:r>
                            <w:r w:rsidR="00542FA8" w:rsidRPr="00646CF0">
                              <w:rPr>
                                <w:rFonts w:ascii="Arial" w:hAnsi="Arial" w:cs="Arial"/>
                                <w:b/>
                                <w:sz w:val="24"/>
                                <w:szCs w:val="24"/>
                              </w:rPr>
                              <w:t>c</w:t>
                            </w:r>
                            <w:r w:rsidRPr="00646CF0">
                              <w:rPr>
                                <w:rFonts w:ascii="Arial" w:hAnsi="Arial" w:cs="Arial"/>
                                <w:b/>
                                <w:sz w:val="24"/>
                                <w:szCs w:val="24"/>
                              </w:rPr>
                              <w:t>haracteristics (age, gender, disability, gender reassignment, marriage or civil partnership, pregnancy or maternity, race, religion or belief, sexual orientation)?</w:t>
                            </w:r>
                            <w:r w:rsidR="00D72A18">
                              <w:rPr>
                                <w:rFonts w:ascii="Arial" w:hAnsi="Arial" w:cs="Arial"/>
                                <w:b/>
                                <w:sz w:val="24"/>
                                <w:szCs w:val="24"/>
                              </w:rPr>
                              <w:t xml:space="preserve">            </w:t>
                            </w:r>
                          </w:p>
                          <w:p w:rsidR="00182177" w:rsidRPr="00AA4162" w:rsidRDefault="00500857" w:rsidP="00D72A18">
                            <w:pPr>
                              <w:tabs>
                                <w:tab w:val="left" w:pos="720"/>
                              </w:tabs>
                              <w:jc w:val="left"/>
                              <w:rPr>
                                <w:rFonts w:ascii="Arial" w:hAnsi="Arial" w:cs="Arial"/>
                                <w:sz w:val="24"/>
                                <w:szCs w:val="24"/>
                              </w:rPr>
                            </w:pPr>
                            <w:r>
                              <w:rPr>
                                <w:rFonts w:ascii="Arial" w:hAnsi="Arial" w:cs="Arial"/>
                                <w:sz w:val="24"/>
                                <w:szCs w:val="24"/>
                              </w:rPr>
                              <w:t>There will be no impact on the protected characteristics.</w:t>
                            </w:r>
                          </w:p>
                          <w:p w:rsidR="00182177" w:rsidRPr="00EE0CEA" w:rsidRDefault="00182177" w:rsidP="00182177"/>
                          <w:p w:rsidR="00182177" w:rsidRPr="00EE0CEA" w:rsidRDefault="00182177" w:rsidP="00182177"/>
                          <w:p w:rsidR="00182177" w:rsidRPr="00EE0CEA" w:rsidRDefault="00182177" w:rsidP="00182177"/>
                          <w:p w:rsidR="00182177" w:rsidRPr="00EE0CEA"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19186DE" id="_x0000_t202" coordsize="21600,21600" o:spt="202" path="m,l,21600r21600,l21600,xe">
                <v:stroke joinstyle="miter"/>
                <v:path gradientshapeok="t" o:connecttype="rect"/>
              </v:shapetype>
              <v:shape id="Text Box 2" o:spid="_x0000_s1026" type="#_x0000_t202" alt="&quot;&quot;" style="position:absolute;margin-left:0;margin-top:6.75pt;width:518pt;height:1in;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">
                <v:textbox>
                  <w:txbxContent>
                    <w:p w:rsidR="00D72A18" w:rsidRDefault="00182177" w:rsidP="00D72A18">
                      <w:pPr>
                        <w:tabs>
                          <w:tab w:val="left" w:pos="720"/>
                        </w:tabs>
                        <w:jc w:val="left"/>
                        <w:rPr>
                          <w:rFonts w:ascii="Arial" w:hAnsi="Arial" w:cs="Arial"/>
                          <w:b/>
                          <w:sz w:val="24"/>
                          <w:szCs w:val="24"/>
                        </w:rPr>
                      </w:pPr>
                      <w:r w:rsidRPr="00646CF0">
                        <w:rPr>
                          <w:rFonts w:ascii="Arial" w:hAnsi="Arial" w:cs="Arial"/>
                          <w:b/>
                          <w:sz w:val="24"/>
                          <w:szCs w:val="24"/>
                        </w:rPr>
                        <w:t xml:space="preserve">What effect or impact will the new/changed policy have on each of the </w:t>
                      </w:r>
                      <w:r w:rsidR="00542FA8" w:rsidRPr="00646CF0">
                        <w:rPr>
                          <w:rFonts w:ascii="Arial" w:hAnsi="Arial" w:cs="Arial"/>
                          <w:b/>
                          <w:sz w:val="24"/>
                          <w:szCs w:val="24"/>
                        </w:rPr>
                        <w:t>p</w:t>
                      </w:r>
                      <w:r w:rsidRPr="00646CF0">
                        <w:rPr>
                          <w:rFonts w:ascii="Arial" w:hAnsi="Arial" w:cs="Arial"/>
                          <w:b/>
                          <w:sz w:val="24"/>
                          <w:szCs w:val="24"/>
                        </w:rPr>
                        <w:t xml:space="preserve">rotected </w:t>
                      </w:r>
                      <w:r w:rsidR="00542FA8" w:rsidRPr="00646CF0">
                        <w:rPr>
                          <w:rFonts w:ascii="Arial" w:hAnsi="Arial" w:cs="Arial"/>
                          <w:b/>
                          <w:sz w:val="24"/>
                          <w:szCs w:val="24"/>
                        </w:rPr>
                        <w:t>c</w:t>
                      </w:r>
                      <w:r w:rsidRPr="00646CF0">
                        <w:rPr>
                          <w:rFonts w:ascii="Arial" w:hAnsi="Arial" w:cs="Arial"/>
                          <w:b/>
                          <w:sz w:val="24"/>
                          <w:szCs w:val="24"/>
                        </w:rPr>
                        <w:t>haracteristics (age, gender, disability, gender reassignment, marriage or civil partnership, pregnancy or maternity, race, religion or belief, sexual orientation)?</w:t>
                      </w:r>
                      <w:r w:rsidR="00D72A18">
                        <w:rPr>
                          <w:rFonts w:ascii="Arial" w:hAnsi="Arial" w:cs="Arial"/>
                          <w:b/>
                          <w:sz w:val="24"/>
                          <w:szCs w:val="24"/>
                        </w:rPr>
                        <w:t xml:space="preserve">            </w:t>
                      </w:r>
                    </w:p>
                    <w:p w:rsidR="00182177" w:rsidRPr="00AA4162" w:rsidRDefault="00500857" w:rsidP="00D72A18">
                      <w:pPr>
                        <w:tabs>
                          <w:tab w:val="left" w:pos="720"/>
                        </w:tabs>
                        <w:jc w:val="left"/>
                        <w:rPr>
                          <w:rFonts w:ascii="Arial" w:hAnsi="Arial" w:cs="Arial"/>
                          <w:sz w:val="24"/>
                          <w:szCs w:val="24"/>
                        </w:rPr>
                      </w:pPr>
                      <w:r>
                        <w:rPr>
                          <w:rFonts w:ascii="Arial" w:hAnsi="Arial" w:cs="Arial"/>
                          <w:sz w:val="24"/>
                          <w:szCs w:val="24"/>
                        </w:rPr>
                        <w:t>There will be no impact on the protected characteristics.</w:t>
                      </w:r>
                    </w:p>
                    <w:p w:rsidR="00182177" w:rsidRPr="00EE0CEA" w:rsidRDefault="00182177" w:rsidP="00182177"/>
                    <w:p w:rsidR="00182177" w:rsidRPr="00EE0CEA" w:rsidRDefault="00182177" w:rsidP="00182177"/>
                    <w:p w:rsidR="00182177" w:rsidRPr="00EE0CEA" w:rsidRDefault="00182177" w:rsidP="00182177"/>
                    <w:p w:rsidR="00182177" w:rsidRPr="00EE0CEA"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txbxContent>
                </v:textbox>
                <w10:wrap anchorx="margin"/>
              </v:shape>
            </w:pict>
          </mc:Fallback>
        </mc:AlternateContent>
      </w: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182177" w:rsidRPr="00C93AAA" w:rsidRDefault="00646CF0" w:rsidP="00182177">
      <w:pPr>
        <w:spacing w:after="0"/>
        <w:jc w:val="left"/>
        <w:rPr>
          <w:rFonts w:ascii="Arial" w:hAnsi="Arial" w:cs="Arial"/>
          <w:b/>
          <w:color w:val="FF0000"/>
          <w:sz w:val="24"/>
          <w:szCs w:val="24"/>
        </w:rPr>
      </w:pPr>
      <w:r w:rsidRPr="00C93AAA">
        <w:rPr>
          <w:rFonts w:ascii="Arial" w:hAnsi="Arial" w:cs="Arial"/>
          <w:b/>
          <w:noProof/>
          <w:color w:val="FF0000"/>
          <w:sz w:val="24"/>
          <w:szCs w:val="24"/>
          <w:lang w:eastAsia="en-GB"/>
        </w:rPr>
        <mc:AlternateContent>
          <mc:Choice Requires="wps">
            <w:drawing>
              <wp:anchor distT="0" distB="0" distL="114300" distR="114300" simplePos="0" relativeHeight="251670528" behindDoc="0" locked="0" layoutInCell="1" allowOverlap="1" wp14:anchorId="47EC4FF0" wp14:editId="77267726">
                <wp:simplePos x="0" y="0"/>
                <wp:positionH relativeFrom="margin">
                  <wp:align>left</wp:align>
                </wp:positionH>
                <wp:positionV relativeFrom="paragraph">
                  <wp:posOffset>5715</wp:posOffset>
                </wp:positionV>
                <wp:extent cx="6578600" cy="958132"/>
                <wp:effectExtent l="0" t="0" r="12700" b="13970"/>
                <wp:wrapNone/>
                <wp:docPr id="5"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8600" cy="958132"/>
                        </a:xfrm>
                        <a:prstGeom prst="rect">
                          <a:avLst/>
                        </a:prstGeom>
                        <a:solidFill>
                          <a:srgbClr val="FFFFFF"/>
                        </a:solidFill>
                        <a:ln w="9525">
                          <a:solidFill>
                            <a:srgbClr val="000000"/>
                          </a:solidFill>
                          <a:miter lim="800000"/>
                          <a:headEnd/>
                          <a:tailEnd/>
                        </a:ln>
                      </wps:spPr>
                      <wps:txbx>
                        <w:txbxContent>
                          <w:p w:rsidR="00D72A18" w:rsidRDefault="00182177" w:rsidP="00182177">
                            <w:pPr>
                              <w:tabs>
                                <w:tab w:val="left" w:pos="720"/>
                              </w:tabs>
                              <w:jc w:val="left"/>
                              <w:rPr>
                                <w:rFonts w:ascii="Arial" w:hAnsi="Arial" w:cs="Arial"/>
                                <w:bCs/>
                                <w:sz w:val="24"/>
                                <w:szCs w:val="24"/>
                              </w:rPr>
                            </w:pPr>
                            <w:r w:rsidRPr="00646CF0">
                              <w:rPr>
                                <w:rFonts w:ascii="Arial" w:hAnsi="Arial" w:cs="Arial"/>
                                <w:b/>
                                <w:sz w:val="24"/>
                                <w:szCs w:val="24"/>
                              </w:rPr>
                              <w:t xml:space="preserve">If this effect or impact is negative or disadvantages one or more of the </w:t>
                            </w:r>
                            <w:r w:rsidR="00542FA8" w:rsidRPr="00646CF0">
                              <w:rPr>
                                <w:rFonts w:ascii="Arial" w:hAnsi="Arial" w:cs="Arial"/>
                                <w:b/>
                                <w:sz w:val="24"/>
                                <w:szCs w:val="24"/>
                              </w:rPr>
                              <w:t>p</w:t>
                            </w:r>
                            <w:r w:rsidRPr="00646CF0">
                              <w:rPr>
                                <w:rFonts w:ascii="Arial" w:hAnsi="Arial" w:cs="Arial"/>
                                <w:b/>
                                <w:sz w:val="24"/>
                                <w:szCs w:val="24"/>
                              </w:rPr>
                              <w:t xml:space="preserve">rotected </w:t>
                            </w:r>
                            <w:r w:rsidR="00542FA8" w:rsidRPr="00646CF0">
                              <w:rPr>
                                <w:rFonts w:ascii="Arial" w:hAnsi="Arial" w:cs="Arial"/>
                                <w:b/>
                                <w:sz w:val="24"/>
                                <w:szCs w:val="24"/>
                              </w:rPr>
                              <w:t>c</w:t>
                            </w:r>
                            <w:r w:rsidRPr="00646CF0">
                              <w:rPr>
                                <w:rFonts w:ascii="Arial" w:hAnsi="Arial" w:cs="Arial"/>
                                <w:b/>
                                <w:sz w:val="24"/>
                                <w:szCs w:val="24"/>
                              </w:rPr>
                              <w:t>haracteristics, what changes are going to be made to either remove entirely or minimise this effect or impact?</w:t>
                            </w:r>
                            <w:r w:rsidRPr="00C93AAA">
                              <w:rPr>
                                <w:rFonts w:ascii="Arial" w:hAnsi="Arial" w:cs="Arial"/>
                                <w:bCs/>
                                <w:sz w:val="24"/>
                                <w:szCs w:val="24"/>
                              </w:rPr>
                              <w:t xml:space="preserve">  </w:t>
                            </w:r>
                          </w:p>
                          <w:p w:rsidR="00182177" w:rsidRPr="00C93AAA" w:rsidRDefault="00500857" w:rsidP="00182177">
                            <w:pPr>
                              <w:tabs>
                                <w:tab w:val="left" w:pos="720"/>
                              </w:tabs>
                              <w:jc w:val="left"/>
                              <w:rPr>
                                <w:rFonts w:ascii="Arial" w:hAnsi="Arial" w:cs="Arial"/>
                                <w:bCs/>
                                <w:sz w:val="24"/>
                                <w:szCs w:val="24"/>
                              </w:rPr>
                            </w:pPr>
                            <w:r w:rsidRPr="00500857">
                              <w:rPr>
                                <w:rFonts w:ascii="Arial" w:hAnsi="Arial" w:cs="Arial"/>
                                <w:sz w:val="24"/>
                                <w:szCs w:val="24"/>
                              </w:rPr>
                              <w:t>There will be no negative impact or disadvantages to the protected characteristics.</w:t>
                            </w:r>
                          </w:p>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EC4FF0" id="_x0000_s1027" type="#_x0000_t202" alt="&quot;&quot;" style="position:absolute;margin-left:0;margin-top:.45pt;width:518pt;height:75.45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">
                <v:textbox>
                  <w:txbxContent>
                    <w:p w:rsidR="00D72A18" w:rsidRDefault="00182177" w:rsidP="00182177">
                      <w:pPr>
                        <w:tabs>
                          <w:tab w:val="left" w:pos="720"/>
                        </w:tabs>
                        <w:jc w:val="left"/>
                        <w:rPr>
                          <w:rFonts w:ascii="Arial" w:hAnsi="Arial" w:cs="Arial"/>
                          <w:bCs/>
                          <w:sz w:val="24"/>
                          <w:szCs w:val="24"/>
                        </w:rPr>
                      </w:pPr>
                      <w:r w:rsidRPr="00646CF0">
                        <w:rPr>
                          <w:rFonts w:ascii="Arial" w:hAnsi="Arial" w:cs="Arial"/>
                          <w:b/>
                          <w:sz w:val="24"/>
                          <w:szCs w:val="24"/>
                        </w:rPr>
                        <w:t xml:space="preserve">If this effect or impact is negative or disadvantages one or more of the </w:t>
                      </w:r>
                      <w:r w:rsidR="00542FA8" w:rsidRPr="00646CF0">
                        <w:rPr>
                          <w:rFonts w:ascii="Arial" w:hAnsi="Arial" w:cs="Arial"/>
                          <w:b/>
                          <w:sz w:val="24"/>
                          <w:szCs w:val="24"/>
                        </w:rPr>
                        <w:t>p</w:t>
                      </w:r>
                      <w:r w:rsidRPr="00646CF0">
                        <w:rPr>
                          <w:rFonts w:ascii="Arial" w:hAnsi="Arial" w:cs="Arial"/>
                          <w:b/>
                          <w:sz w:val="24"/>
                          <w:szCs w:val="24"/>
                        </w:rPr>
                        <w:t xml:space="preserve">rotected </w:t>
                      </w:r>
                      <w:r w:rsidR="00542FA8" w:rsidRPr="00646CF0">
                        <w:rPr>
                          <w:rFonts w:ascii="Arial" w:hAnsi="Arial" w:cs="Arial"/>
                          <w:b/>
                          <w:sz w:val="24"/>
                          <w:szCs w:val="24"/>
                        </w:rPr>
                        <w:t>c</w:t>
                      </w:r>
                      <w:r w:rsidRPr="00646CF0">
                        <w:rPr>
                          <w:rFonts w:ascii="Arial" w:hAnsi="Arial" w:cs="Arial"/>
                          <w:b/>
                          <w:sz w:val="24"/>
                          <w:szCs w:val="24"/>
                        </w:rPr>
                        <w:t>haracteristics, what changes are going to be made to either remove entirely or minimise this effect or impact?</w:t>
                      </w:r>
                      <w:r w:rsidRPr="00C93AAA">
                        <w:rPr>
                          <w:rFonts w:ascii="Arial" w:hAnsi="Arial" w:cs="Arial"/>
                          <w:bCs/>
                          <w:sz w:val="24"/>
                          <w:szCs w:val="24"/>
                        </w:rPr>
                        <w:t xml:space="preserve">  </w:t>
                      </w:r>
                    </w:p>
                    <w:p w:rsidR="00182177" w:rsidRPr="00C93AAA" w:rsidRDefault="00500857" w:rsidP="00182177">
                      <w:pPr>
                        <w:tabs>
                          <w:tab w:val="left" w:pos="720"/>
                        </w:tabs>
                        <w:jc w:val="left"/>
                        <w:rPr>
                          <w:rFonts w:ascii="Arial" w:hAnsi="Arial" w:cs="Arial"/>
                          <w:bCs/>
                          <w:sz w:val="24"/>
                          <w:szCs w:val="24"/>
                        </w:rPr>
                      </w:pPr>
                      <w:r w:rsidRPr="00500857">
                        <w:rPr>
                          <w:rFonts w:ascii="Arial" w:hAnsi="Arial" w:cs="Arial"/>
                          <w:sz w:val="24"/>
                          <w:szCs w:val="24"/>
                        </w:rPr>
                        <w:t>There will be no negative impact or disadvantages to the protected characteristics.</w:t>
                      </w:r>
                    </w:p>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p w:rsidR="00182177" w:rsidRDefault="00182177" w:rsidP="00182177"/>
                  </w:txbxContent>
                </v:textbox>
                <w10:wrap anchorx="margin"/>
              </v:shape>
            </w:pict>
          </mc:Fallback>
        </mc:AlternateContent>
      </w: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182177" w:rsidRPr="00C93AAA" w:rsidRDefault="00182177" w:rsidP="00182177">
      <w:pPr>
        <w:spacing w:after="0"/>
        <w:jc w:val="left"/>
        <w:rPr>
          <w:rFonts w:ascii="Arial" w:hAnsi="Arial" w:cs="Arial"/>
          <w:b/>
          <w:color w:val="FF0000"/>
          <w:sz w:val="24"/>
          <w:szCs w:val="24"/>
        </w:rPr>
      </w:pPr>
    </w:p>
    <w:p w:rsidR="00244567" w:rsidRPr="00C93AAA" w:rsidRDefault="00244567" w:rsidP="00182177">
      <w:pPr>
        <w:spacing w:after="0"/>
        <w:jc w:val="left"/>
        <w:rPr>
          <w:rFonts w:ascii="Arial" w:hAnsi="Arial" w:cs="Arial"/>
          <w:b/>
          <w:color w:val="FF0000"/>
          <w:sz w:val="24"/>
          <w:szCs w:val="24"/>
        </w:rPr>
      </w:pPr>
    </w:p>
    <w:p w:rsidR="00244567" w:rsidRPr="00C93AAA" w:rsidRDefault="00244567" w:rsidP="00182177">
      <w:pPr>
        <w:spacing w:after="0"/>
        <w:jc w:val="left"/>
        <w:rPr>
          <w:rFonts w:ascii="Arial" w:hAnsi="Arial" w:cs="Arial"/>
          <w:b/>
          <w:color w:val="FF0000"/>
          <w:sz w:val="24"/>
          <w:szCs w:val="24"/>
        </w:rPr>
      </w:pPr>
    </w:p>
    <w:p w:rsidR="00544459" w:rsidRDefault="00544459" w:rsidP="00544459">
      <w:pPr>
        <w:pStyle w:val="Heading1"/>
        <w:spacing w:before="0"/>
        <w:ind w:left="851"/>
        <w:rPr>
          <w:rFonts w:ascii="Arial" w:hAnsi="Arial" w:cs="Arial"/>
          <w:color w:val="auto"/>
          <w:sz w:val="24"/>
          <w:szCs w:val="24"/>
        </w:rPr>
      </w:pPr>
      <w:bookmarkStart w:id="9" w:name="_Toc343680676"/>
    </w:p>
    <w:p w:rsidR="002C6D4F" w:rsidRPr="002E5EE1" w:rsidRDefault="002E5EE1" w:rsidP="002E5EE1">
      <w:pPr>
        <w:spacing w:after="0"/>
        <w:jc w:val="left"/>
        <w:rPr>
          <w:rFonts w:ascii="Arial" w:hAnsi="Arial" w:cs="Arial"/>
          <w:b/>
          <w:bCs/>
          <w:sz w:val="24"/>
          <w:szCs w:val="24"/>
          <w:lang w:val="en-IN" w:bidi="hi-IN"/>
        </w:rPr>
      </w:pPr>
      <w:r w:rsidRPr="002E5EE1">
        <w:rPr>
          <w:rFonts w:ascii="Arial" w:hAnsi="Arial" w:cs="Arial"/>
          <w:b/>
          <w:bCs/>
          <w:sz w:val="24"/>
          <w:szCs w:val="24"/>
          <w:lang w:val="en-IN" w:bidi="hi-IN"/>
        </w:rPr>
        <w:t>Associated documents</w:t>
      </w:r>
    </w:p>
    <w:p w:rsidR="008A063A" w:rsidRPr="008A063A" w:rsidRDefault="008A063A" w:rsidP="008A063A">
      <w:pPr>
        <w:jc w:val="left"/>
        <w:rPr>
          <w:rFonts w:ascii="Arial" w:hAnsi="Arial" w:cs="Arial"/>
          <w:sz w:val="24"/>
          <w:szCs w:val="24"/>
          <w:lang w:val="en-GB"/>
        </w:rPr>
      </w:pPr>
      <w:r w:rsidRPr="008A063A">
        <w:rPr>
          <w:rFonts w:ascii="Arial" w:hAnsi="Arial" w:cs="Arial"/>
          <w:sz w:val="24"/>
          <w:szCs w:val="24"/>
          <w:lang w:val="en-GB"/>
        </w:rPr>
        <w:t>DCHS Consent Policy</w:t>
      </w:r>
      <w:r>
        <w:rPr>
          <w:rFonts w:ascii="Arial" w:hAnsi="Arial" w:cs="Arial"/>
          <w:sz w:val="24"/>
          <w:szCs w:val="24"/>
          <w:lang w:val="en-GB"/>
        </w:rPr>
        <w:t xml:space="preserve">                                                                                                          DCHS Covert </w:t>
      </w:r>
      <w:r w:rsidRPr="008A063A">
        <w:rPr>
          <w:rFonts w:ascii="Arial" w:hAnsi="Arial" w:cs="Arial"/>
          <w:sz w:val="24"/>
          <w:szCs w:val="24"/>
          <w:lang w:val="en-GB"/>
        </w:rPr>
        <w:t>Administration of Medicines Policy</w:t>
      </w:r>
      <w:r>
        <w:rPr>
          <w:rFonts w:ascii="Arial" w:hAnsi="Arial" w:cs="Arial"/>
          <w:sz w:val="24"/>
          <w:szCs w:val="24"/>
          <w:lang w:val="en-GB"/>
        </w:rPr>
        <w:t xml:space="preserve">                                                                       </w:t>
      </w:r>
      <w:r w:rsidRPr="008A063A">
        <w:rPr>
          <w:rFonts w:ascii="Arial" w:hAnsi="Arial" w:cs="Arial"/>
          <w:sz w:val="24"/>
          <w:szCs w:val="24"/>
          <w:lang w:val="en-GB"/>
        </w:rPr>
        <w:t>DCHS Door Locking Policy</w:t>
      </w:r>
      <w:r>
        <w:rPr>
          <w:rFonts w:ascii="Arial" w:hAnsi="Arial" w:cs="Arial"/>
          <w:sz w:val="24"/>
          <w:szCs w:val="24"/>
          <w:lang w:val="en-GB"/>
        </w:rPr>
        <w:t xml:space="preserve">                                                                                                            </w:t>
      </w:r>
      <w:r w:rsidRPr="008A063A">
        <w:rPr>
          <w:rFonts w:ascii="Arial" w:hAnsi="Arial" w:cs="Arial"/>
          <w:sz w:val="24"/>
          <w:szCs w:val="24"/>
          <w:lang w:val="en-GB"/>
        </w:rPr>
        <w:t>DCHS Enhanced Observation Policy</w:t>
      </w:r>
      <w:r>
        <w:rPr>
          <w:rFonts w:ascii="Arial" w:hAnsi="Arial" w:cs="Arial"/>
          <w:sz w:val="24"/>
          <w:szCs w:val="24"/>
          <w:lang w:val="en-GB"/>
        </w:rPr>
        <w:t xml:space="preserve">                                                                                                </w:t>
      </w:r>
      <w:r w:rsidRPr="008A063A">
        <w:rPr>
          <w:rFonts w:ascii="Arial" w:hAnsi="Arial" w:cs="Arial"/>
          <w:sz w:val="24"/>
          <w:szCs w:val="24"/>
          <w:lang w:val="en-GB"/>
        </w:rPr>
        <w:t xml:space="preserve">DCHS </w:t>
      </w:r>
      <w:r w:rsidR="00B44A2D" w:rsidRPr="00B44A2D">
        <w:rPr>
          <w:rFonts w:ascii="Arial" w:hAnsi="Arial" w:cs="Arial"/>
          <w:bCs/>
          <w:iCs/>
          <w:sz w:val="24"/>
          <w:szCs w:val="24"/>
        </w:rPr>
        <w:t>Mental Capacity Act (2005) Policy: Helping People to Make Decisions</w:t>
      </w:r>
      <w:r w:rsidR="00B44A2D" w:rsidRPr="00B44A2D">
        <w:rPr>
          <w:rFonts w:ascii="Arial" w:hAnsi="Arial" w:cs="Arial"/>
          <w:sz w:val="24"/>
          <w:szCs w:val="24"/>
          <w:lang w:val="en-GB"/>
        </w:rPr>
        <w:t xml:space="preserve"> </w:t>
      </w:r>
      <w:r w:rsidR="00B44A2D">
        <w:rPr>
          <w:rFonts w:ascii="Arial" w:hAnsi="Arial" w:cs="Arial"/>
          <w:sz w:val="24"/>
          <w:szCs w:val="24"/>
          <w:lang w:val="en-GB"/>
        </w:rPr>
        <w:t xml:space="preserve">                          </w:t>
      </w:r>
      <w:r w:rsidRPr="008A063A">
        <w:rPr>
          <w:rFonts w:ascii="Arial" w:hAnsi="Arial" w:cs="Arial"/>
          <w:sz w:val="24"/>
          <w:szCs w:val="24"/>
          <w:lang w:val="en-GB"/>
        </w:rPr>
        <w:t>DCHS Safeguarding Adults Policy</w:t>
      </w:r>
      <w:r>
        <w:rPr>
          <w:rFonts w:ascii="Arial" w:hAnsi="Arial" w:cs="Arial"/>
          <w:sz w:val="24"/>
          <w:szCs w:val="24"/>
          <w:lang w:val="en-GB"/>
        </w:rPr>
        <w:t xml:space="preserve">                                                                                          </w:t>
      </w:r>
      <w:r w:rsidRPr="008A063A">
        <w:rPr>
          <w:rFonts w:ascii="Arial" w:hAnsi="Arial" w:cs="Arial"/>
          <w:sz w:val="24"/>
          <w:szCs w:val="24"/>
          <w:lang w:val="en-GB"/>
        </w:rPr>
        <w:t>DCHS Violence and Aggression Prevention and Management Including De-escalation Restraint and Seclusion</w:t>
      </w:r>
    </w:p>
    <w:p w:rsidR="008A063A" w:rsidRPr="008A063A" w:rsidRDefault="00F6154B" w:rsidP="008A063A">
      <w:pPr>
        <w:jc w:val="left"/>
        <w:rPr>
          <w:rStyle w:val="Hyperlink"/>
          <w:rFonts w:ascii="Arial" w:hAnsi="Arial" w:cs="Arial"/>
          <w:sz w:val="24"/>
          <w:szCs w:val="24"/>
          <w:lang w:val="en-GB"/>
        </w:rPr>
      </w:pPr>
      <w:hyperlink r:id="rId15" w:history="1">
        <w:r w:rsidR="008A063A" w:rsidRPr="008A063A">
          <w:rPr>
            <w:rStyle w:val="Hyperlink"/>
            <w:rFonts w:ascii="Arial" w:hAnsi="Arial" w:cs="Arial"/>
            <w:sz w:val="24"/>
            <w:szCs w:val="24"/>
            <w:lang w:val="en-GB"/>
          </w:rPr>
          <w:t>Mental Capacity Act 2005 Code of Practice</w:t>
        </w:r>
      </w:hyperlink>
      <w:r w:rsidR="008A063A" w:rsidRPr="008A063A">
        <w:rPr>
          <w:rFonts w:ascii="Arial" w:hAnsi="Arial" w:cs="Arial"/>
          <w:sz w:val="24"/>
          <w:szCs w:val="24"/>
          <w:lang w:val="en-GB"/>
        </w:rPr>
        <w:t xml:space="preserve"> </w:t>
      </w:r>
      <w:r w:rsidR="008A063A">
        <w:rPr>
          <w:rFonts w:ascii="Arial" w:hAnsi="Arial" w:cs="Arial"/>
          <w:sz w:val="24"/>
          <w:szCs w:val="24"/>
          <w:lang w:val="en-GB"/>
        </w:rPr>
        <w:t xml:space="preserve">                                                               </w:t>
      </w:r>
      <w:hyperlink r:id="rId16" w:history="1">
        <w:r w:rsidR="008A063A" w:rsidRPr="008A063A">
          <w:rPr>
            <w:rStyle w:val="Hyperlink"/>
            <w:rFonts w:ascii="Arial" w:hAnsi="Arial" w:cs="Arial"/>
            <w:sz w:val="24"/>
            <w:szCs w:val="24"/>
            <w:lang w:val="en-GB"/>
          </w:rPr>
          <w:t>Deprivation of Liberty Safeguards Code of Practice</w:t>
        </w:r>
        <w:r w:rsidR="008A063A" w:rsidRPr="008A063A">
          <w:rPr>
            <w:rStyle w:val="Hyperlink"/>
            <w:rFonts w:ascii="Arial" w:hAnsi="Arial" w:cs="Arial"/>
            <w:b/>
            <w:sz w:val="24"/>
            <w:szCs w:val="24"/>
            <w:lang w:val="en-GB"/>
          </w:rPr>
          <w:t xml:space="preserve"> </w:t>
        </w:r>
      </w:hyperlink>
      <w:r w:rsidR="008A063A" w:rsidRPr="008A063A">
        <w:rPr>
          <w:rFonts w:ascii="Arial" w:hAnsi="Arial" w:cs="Arial"/>
          <w:b/>
          <w:sz w:val="24"/>
          <w:szCs w:val="24"/>
          <w:lang w:val="en-GB"/>
        </w:rPr>
        <w:t xml:space="preserve"> </w:t>
      </w:r>
      <w:r w:rsidR="008A063A">
        <w:rPr>
          <w:rFonts w:ascii="Arial" w:hAnsi="Arial" w:cs="Arial"/>
          <w:b/>
          <w:sz w:val="24"/>
          <w:szCs w:val="24"/>
          <w:lang w:val="en-GB"/>
        </w:rPr>
        <w:t xml:space="preserve">                                                               </w:t>
      </w:r>
      <w:r w:rsidR="008A063A" w:rsidRPr="008A063A">
        <w:rPr>
          <w:rFonts w:ascii="Arial" w:hAnsi="Arial" w:cs="Arial"/>
          <w:sz w:val="24"/>
          <w:szCs w:val="24"/>
          <w:lang w:val="en-GB"/>
        </w:rPr>
        <w:fldChar w:fldCharType="begin"/>
      </w:r>
      <w:r w:rsidR="008A063A" w:rsidRPr="008A063A">
        <w:rPr>
          <w:rFonts w:ascii="Arial" w:hAnsi="Arial" w:cs="Arial"/>
          <w:sz w:val="24"/>
          <w:szCs w:val="24"/>
          <w:lang w:val="en-GB"/>
        </w:rPr>
        <w:instrText xml:space="preserve"> HYPERLINK "http://www.derbysab.org.uk/media/derby-sab/content-assets/documents/DSAB--Policy-and-Procedures-2017---June-2017.pdf" </w:instrText>
      </w:r>
      <w:r w:rsidR="008A063A" w:rsidRPr="008A063A">
        <w:rPr>
          <w:rFonts w:ascii="Arial" w:hAnsi="Arial" w:cs="Arial"/>
          <w:sz w:val="24"/>
          <w:szCs w:val="24"/>
          <w:lang w:val="en-GB"/>
        </w:rPr>
      </w:r>
      <w:r w:rsidR="008A063A" w:rsidRPr="008A063A">
        <w:rPr>
          <w:rFonts w:ascii="Arial" w:hAnsi="Arial" w:cs="Arial"/>
          <w:sz w:val="24"/>
          <w:szCs w:val="24"/>
          <w:lang w:val="en-GB"/>
        </w:rPr>
        <w:fldChar w:fldCharType="separate"/>
      </w:r>
      <w:r w:rsidR="008A063A" w:rsidRPr="008A063A">
        <w:rPr>
          <w:rStyle w:val="Hyperlink"/>
          <w:rFonts w:ascii="Arial" w:hAnsi="Arial" w:cs="Arial"/>
          <w:sz w:val="24"/>
          <w:szCs w:val="24"/>
          <w:lang w:val="en-GB"/>
        </w:rPr>
        <w:t>Derbyshire and Derby Safeguarding Adults Policy and Procedures</w:t>
      </w:r>
    </w:p>
    <w:p w:rsidR="0088340B" w:rsidRDefault="008A063A" w:rsidP="008A063A">
      <w:pPr>
        <w:jc w:val="left"/>
        <w:rPr>
          <w:rFonts w:ascii="Arial" w:hAnsi="Arial" w:cs="Arial"/>
          <w:sz w:val="24"/>
          <w:szCs w:val="24"/>
        </w:rPr>
      </w:pPr>
      <w:r w:rsidRPr="008A063A">
        <w:rPr>
          <w:rFonts w:ascii="Arial" w:hAnsi="Arial" w:cs="Arial"/>
          <w:sz w:val="24"/>
          <w:szCs w:val="24"/>
        </w:rPr>
        <w:fldChar w:fldCharType="end"/>
      </w:r>
      <w:bookmarkStart w:id="10" w:name="_Toc160548059"/>
    </w:p>
    <w:p w:rsidR="00AF3AA6" w:rsidRPr="00AF3AA6" w:rsidRDefault="002E5EE1" w:rsidP="008A063A">
      <w:pPr>
        <w:jc w:val="left"/>
        <w:rPr>
          <w:rFonts w:ascii="Arial" w:hAnsi="Arial" w:cs="Arial"/>
          <w:sz w:val="24"/>
          <w:szCs w:val="24"/>
          <w:lang w:val="en-IN" w:bidi="hi-IN"/>
        </w:rPr>
      </w:pPr>
      <w:r w:rsidRPr="00AA4162">
        <w:rPr>
          <w:rFonts w:ascii="Arial" w:hAnsi="Arial" w:cs="Arial"/>
          <w:b/>
          <w:bCs/>
          <w:sz w:val="24"/>
          <w:szCs w:val="24"/>
        </w:rPr>
        <w:t>Appendices</w:t>
      </w:r>
      <w:bookmarkStart w:id="11" w:name="_Hlk177380245"/>
      <w:bookmarkEnd w:id="9"/>
      <w:bookmarkEnd w:id="10"/>
      <w:r w:rsidR="008A063A">
        <w:rPr>
          <w:rFonts w:ascii="Arial" w:hAnsi="Arial" w:cs="Arial"/>
          <w:b/>
          <w:bCs/>
          <w:sz w:val="24"/>
          <w:szCs w:val="24"/>
        </w:rPr>
        <w:t xml:space="preserve">                                                                                                                    </w:t>
      </w:r>
      <w:r w:rsidRPr="00AF3AA6">
        <w:rPr>
          <w:rFonts w:ascii="Arial" w:hAnsi="Arial" w:cs="Arial"/>
          <w:sz w:val="24"/>
          <w:szCs w:val="24"/>
          <w:lang w:val="en-IN" w:bidi="hi-IN"/>
        </w:rPr>
        <w:t>Appendix 1: Definitions</w:t>
      </w:r>
      <w:r w:rsidR="008A063A">
        <w:rPr>
          <w:rFonts w:ascii="Arial" w:hAnsi="Arial" w:cs="Arial"/>
          <w:sz w:val="24"/>
          <w:szCs w:val="24"/>
          <w:lang w:val="en-IN" w:bidi="hi-IN"/>
        </w:rPr>
        <w:t xml:space="preserve"> </w:t>
      </w:r>
      <w:bookmarkEnd w:id="11"/>
      <w:r w:rsidR="008A063A">
        <w:rPr>
          <w:rFonts w:ascii="Arial" w:hAnsi="Arial" w:cs="Arial"/>
          <w:sz w:val="24"/>
          <w:szCs w:val="24"/>
          <w:lang w:val="en-IN" w:bidi="hi-IN"/>
        </w:rPr>
        <w:t xml:space="preserve">                                                                                                   </w:t>
      </w:r>
      <w:r w:rsidRPr="00AF3AA6">
        <w:rPr>
          <w:rFonts w:ascii="Arial" w:hAnsi="Arial" w:cs="Arial"/>
          <w:sz w:val="24"/>
          <w:szCs w:val="24"/>
          <w:lang w:val="en-IN" w:bidi="hi-IN"/>
        </w:rPr>
        <w:t xml:space="preserve">Appendix </w:t>
      </w:r>
      <w:r w:rsidR="0091393C" w:rsidRPr="00AF3AA6">
        <w:rPr>
          <w:rFonts w:ascii="Arial" w:hAnsi="Arial" w:cs="Arial"/>
          <w:sz w:val="24"/>
          <w:szCs w:val="24"/>
          <w:lang w:val="en-IN" w:bidi="hi-IN"/>
        </w:rPr>
        <w:t>2</w:t>
      </w:r>
      <w:r w:rsidRPr="00AF3AA6">
        <w:rPr>
          <w:rFonts w:ascii="Arial" w:hAnsi="Arial" w:cs="Arial"/>
          <w:sz w:val="24"/>
          <w:szCs w:val="24"/>
          <w:lang w:val="en-IN" w:bidi="hi-IN"/>
        </w:rPr>
        <w:t>: References</w:t>
      </w:r>
      <w:r w:rsidR="008A063A">
        <w:rPr>
          <w:rFonts w:ascii="Arial" w:hAnsi="Arial" w:cs="Arial"/>
          <w:sz w:val="24"/>
          <w:szCs w:val="24"/>
          <w:lang w:val="en-IN" w:bidi="hi-IN"/>
        </w:rPr>
        <w:t xml:space="preserve">                                                                                                                 </w:t>
      </w:r>
      <w:r w:rsidRPr="00AF3AA6">
        <w:rPr>
          <w:rFonts w:ascii="Arial" w:hAnsi="Arial" w:cs="Arial"/>
          <w:sz w:val="24"/>
          <w:szCs w:val="24"/>
          <w:lang w:val="en-IN" w:bidi="hi-IN"/>
        </w:rPr>
        <w:t xml:space="preserve">Appendix </w:t>
      </w:r>
      <w:r w:rsidR="0091393C" w:rsidRPr="00AF3AA6">
        <w:rPr>
          <w:rFonts w:ascii="Arial" w:hAnsi="Arial" w:cs="Arial"/>
          <w:sz w:val="24"/>
          <w:szCs w:val="24"/>
          <w:lang w:val="en-IN" w:bidi="hi-IN"/>
        </w:rPr>
        <w:t>3</w:t>
      </w:r>
      <w:r w:rsidRPr="00AF3AA6">
        <w:rPr>
          <w:rFonts w:ascii="Arial" w:hAnsi="Arial" w:cs="Arial"/>
          <w:sz w:val="24"/>
          <w:szCs w:val="24"/>
          <w:lang w:val="en-IN" w:bidi="hi-IN"/>
        </w:rPr>
        <w:t xml:space="preserve">: Monitoring/audit tool </w:t>
      </w:r>
      <w:r w:rsidR="008A063A">
        <w:rPr>
          <w:rFonts w:ascii="Arial" w:hAnsi="Arial" w:cs="Arial"/>
          <w:sz w:val="24"/>
          <w:szCs w:val="24"/>
          <w:lang w:val="en-IN" w:bidi="hi-IN"/>
        </w:rPr>
        <w:t xml:space="preserve">                                                                                               </w:t>
      </w:r>
      <w:r w:rsidRPr="00AF3AA6">
        <w:rPr>
          <w:rFonts w:ascii="Arial" w:hAnsi="Arial" w:cs="Arial"/>
          <w:sz w:val="24"/>
          <w:szCs w:val="24"/>
          <w:lang w:val="en-IN" w:bidi="hi-IN"/>
        </w:rPr>
        <w:t xml:space="preserve">Appendix </w:t>
      </w:r>
      <w:r w:rsidR="0091393C" w:rsidRPr="00AF3AA6">
        <w:rPr>
          <w:rFonts w:ascii="Arial" w:hAnsi="Arial" w:cs="Arial"/>
          <w:sz w:val="24"/>
          <w:szCs w:val="24"/>
          <w:lang w:val="en-IN" w:bidi="hi-IN"/>
        </w:rPr>
        <w:t>4</w:t>
      </w:r>
      <w:r w:rsidRPr="00AF3AA6">
        <w:rPr>
          <w:rFonts w:ascii="Arial" w:hAnsi="Arial" w:cs="Arial"/>
          <w:sz w:val="24"/>
          <w:szCs w:val="24"/>
          <w:lang w:val="en-IN" w:bidi="hi-IN"/>
        </w:rPr>
        <w:t>: Equality Impact Assessment</w:t>
      </w:r>
      <w:r w:rsidR="008A063A">
        <w:rPr>
          <w:rFonts w:ascii="Arial" w:hAnsi="Arial" w:cs="Arial"/>
          <w:sz w:val="24"/>
          <w:szCs w:val="24"/>
          <w:lang w:val="en-IN" w:bidi="hi-IN"/>
        </w:rPr>
        <w:t xml:space="preserve">                                                                                     </w:t>
      </w:r>
      <w:r w:rsidR="007B7926" w:rsidRPr="00AF3AA6">
        <w:rPr>
          <w:rFonts w:ascii="Arial" w:hAnsi="Arial" w:cs="Arial"/>
          <w:sz w:val="24"/>
          <w:szCs w:val="24"/>
          <w:lang w:val="en-IN" w:bidi="hi-IN"/>
        </w:rPr>
        <w:t xml:space="preserve">Appendix 5: </w:t>
      </w:r>
      <w:r w:rsidR="00F8378F" w:rsidRPr="00AF3AA6">
        <w:rPr>
          <w:rFonts w:ascii="Arial" w:hAnsi="Arial" w:cs="Arial"/>
          <w:sz w:val="24"/>
          <w:szCs w:val="24"/>
          <w:lang w:val="en-IN" w:bidi="hi-IN"/>
        </w:rPr>
        <w:t>Support and additional contacts</w:t>
      </w:r>
      <w:r w:rsidR="008A063A">
        <w:rPr>
          <w:rFonts w:ascii="Arial" w:hAnsi="Arial" w:cs="Arial"/>
          <w:sz w:val="24"/>
          <w:szCs w:val="24"/>
          <w:lang w:val="en-IN" w:bidi="hi-IN"/>
        </w:rPr>
        <w:t xml:space="preserve">                                                                              </w:t>
      </w:r>
      <w:r w:rsidR="00AF3AA6">
        <w:rPr>
          <w:rFonts w:ascii="Arial" w:hAnsi="Arial" w:cs="Arial"/>
          <w:sz w:val="24"/>
          <w:szCs w:val="24"/>
          <w:lang w:val="en-IN" w:bidi="hi-IN"/>
        </w:rPr>
        <w:t xml:space="preserve">Appendix 6: DoLS </w:t>
      </w:r>
      <w:r w:rsidR="008A063A">
        <w:rPr>
          <w:rFonts w:ascii="Arial" w:hAnsi="Arial" w:cs="Arial"/>
          <w:sz w:val="24"/>
          <w:szCs w:val="24"/>
          <w:lang w:val="en-IN" w:bidi="hi-IN"/>
        </w:rPr>
        <w:t>information</w:t>
      </w:r>
    </w:p>
    <w:p w:rsidR="00B44A2D" w:rsidRDefault="00B44A2D" w:rsidP="00BC19A0">
      <w:pPr>
        <w:jc w:val="left"/>
        <w:rPr>
          <w:rFonts w:ascii="Arial" w:hAnsi="Arial" w:cs="Arial"/>
          <w:b/>
          <w:bCs/>
          <w:sz w:val="24"/>
          <w:szCs w:val="24"/>
          <w:lang w:val="en-IN" w:bidi="hi-IN"/>
        </w:rPr>
      </w:pPr>
    </w:p>
    <w:p w:rsidR="00B44A2D" w:rsidRDefault="00B44A2D" w:rsidP="00BC19A0">
      <w:pPr>
        <w:jc w:val="left"/>
        <w:rPr>
          <w:rFonts w:ascii="Arial" w:hAnsi="Arial" w:cs="Arial"/>
          <w:b/>
          <w:bCs/>
          <w:sz w:val="24"/>
          <w:szCs w:val="24"/>
          <w:lang w:val="en-IN" w:bidi="hi-IN"/>
        </w:rPr>
      </w:pPr>
    </w:p>
    <w:p w:rsidR="00F774EB" w:rsidRDefault="00F774EB" w:rsidP="00BC19A0">
      <w:pPr>
        <w:jc w:val="left"/>
        <w:rPr>
          <w:rFonts w:ascii="Arial" w:hAnsi="Arial" w:cs="Arial"/>
          <w:b/>
          <w:bCs/>
          <w:sz w:val="24"/>
          <w:szCs w:val="24"/>
          <w:lang w:val="en-IN" w:bidi="hi-IN"/>
        </w:rPr>
      </w:pPr>
    </w:p>
    <w:p w:rsidR="00BC19A0" w:rsidRPr="008A063A" w:rsidRDefault="00BC19A0" w:rsidP="00BC19A0">
      <w:pPr>
        <w:jc w:val="left"/>
        <w:rPr>
          <w:rFonts w:ascii="Arial" w:hAnsi="Arial" w:cs="Arial"/>
          <w:b/>
          <w:bCs/>
          <w:sz w:val="24"/>
          <w:szCs w:val="24"/>
          <w:lang w:val="en-IN" w:bidi="hi-IN"/>
        </w:rPr>
      </w:pPr>
      <w:r w:rsidRPr="008A063A">
        <w:rPr>
          <w:rFonts w:ascii="Arial" w:hAnsi="Arial" w:cs="Arial"/>
          <w:b/>
          <w:bCs/>
          <w:sz w:val="24"/>
          <w:szCs w:val="24"/>
          <w:lang w:val="en-IN" w:bidi="hi-IN"/>
        </w:rPr>
        <w:t>Appendix 1: Definitions</w:t>
      </w: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Advance decision to refuse treatment: </w:t>
      </w:r>
      <w:r w:rsidRPr="00BC19A0">
        <w:rPr>
          <w:rFonts w:ascii="Arial" w:eastAsia="Times New Roman" w:hAnsi="Arial" w:cs="Arial"/>
          <w:sz w:val="24"/>
          <w:lang w:val="en-GB"/>
        </w:rPr>
        <w:t>This enables someone aged 18 and over, while still capable, to refuse specified medical treatment for a time in the future when they may lack the capacity to consent to, or to refuse, that treatment. Specific requirements apply where advance decisions relate to the refusal of life sustaining treatment (see the DCHS Mental Capacity Act policy).</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Advocacy: </w:t>
      </w:r>
      <w:r w:rsidRPr="00BC19A0">
        <w:rPr>
          <w:rFonts w:ascii="Arial" w:eastAsia="Times New Roman" w:hAnsi="Arial" w:cs="Arial"/>
          <w:sz w:val="24"/>
          <w:lang w:val="en-GB"/>
        </w:rPr>
        <w:t>Independent help and support that enables someone to understand issues and express their own views, feelings and ideas. An advocate will be appointed under the Care Act (2014) where a person has substantial difficulty engaging with an assessment process and has no one suitable to represent them other than paid carers.</w:t>
      </w:r>
    </w:p>
    <w:p w:rsidR="00BC19A0" w:rsidRPr="00BC19A0" w:rsidRDefault="00BC19A0" w:rsidP="00BC19A0">
      <w:pPr>
        <w:spacing w:after="0"/>
        <w:jc w:val="both"/>
        <w:rPr>
          <w:rFonts w:ascii="Arial" w:eastAsia="Times New Roman" w:hAnsi="Arial" w:cs="Arial"/>
          <w:b/>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Assessing capacity: </w:t>
      </w:r>
      <w:r w:rsidRPr="00BC19A0">
        <w:rPr>
          <w:rFonts w:ascii="Arial" w:eastAsia="Times New Roman" w:hAnsi="Arial" w:cs="Arial"/>
          <w:sz w:val="24"/>
          <w:lang w:val="en-GB"/>
        </w:rPr>
        <w:t>The Mental Capacity Act 2005 sets out a clear test for assessing the person’s capacity to make a particular decision at a particular time. It is a decision and time specific test. Section 2 of the Act makes it clear that a lack of capacity cannot be established merely by reference to a person’s age, appearance, or any other condition or behaviour which might lead others to make unjustified assumptions about capacity (see the DCHS Mental Capacity Act Policy</w:t>
      </w:r>
      <w:r w:rsidR="003F5A2D" w:rsidRPr="003F5A2D">
        <w:rPr>
          <w:rFonts w:ascii="Arial" w:eastAsia="Times New Roman" w:hAnsi="Arial" w:cs="Arial"/>
          <w:bCs/>
          <w:iCs/>
          <w:sz w:val="24"/>
        </w:rPr>
        <w:t>: Helping People to Make Decisions</w:t>
      </w:r>
      <w:r w:rsidR="003F5A2D">
        <w:rPr>
          <w:rFonts w:ascii="Arial" w:eastAsia="Times New Roman" w:hAnsi="Arial" w:cs="Arial"/>
          <w:bCs/>
          <w:iCs/>
          <w:sz w:val="24"/>
        </w:rPr>
        <w:t>)</w:t>
      </w:r>
      <w:r w:rsidRPr="00BC19A0">
        <w:rPr>
          <w:rFonts w:ascii="Arial" w:eastAsia="Times New Roman" w:hAnsi="Arial" w:cs="Arial"/>
          <w:sz w:val="24"/>
          <w:lang w:val="en-GB"/>
        </w:rPr>
        <w:t xml:space="preserve">.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Best interests:</w:t>
      </w:r>
      <w:r w:rsidRPr="00BC19A0">
        <w:rPr>
          <w:rFonts w:ascii="Arial" w:eastAsia="Times New Roman" w:hAnsi="Arial" w:cs="Arial"/>
          <w:sz w:val="24"/>
          <w:lang w:val="en-GB"/>
        </w:rPr>
        <w:t xml:space="preserve"> Any decision made, or anything done for a person who lacks capacity to make specific decisions, must be in the person’s best interests.  Actions taken in the </w:t>
      </w:r>
      <w:r w:rsidR="001F3535">
        <w:rPr>
          <w:rFonts w:ascii="Arial" w:eastAsia="Times New Roman" w:hAnsi="Arial" w:cs="Arial"/>
          <w:sz w:val="24"/>
          <w:lang w:val="en-GB"/>
        </w:rPr>
        <w:t>adult</w:t>
      </w:r>
      <w:r w:rsidRPr="00BC19A0">
        <w:rPr>
          <w:rFonts w:ascii="Arial" w:eastAsia="Times New Roman" w:hAnsi="Arial" w:cs="Arial"/>
          <w:sz w:val="24"/>
          <w:lang w:val="en-GB"/>
        </w:rPr>
        <w:t xml:space="preserve">’s best interests must be documented in the </w:t>
      </w:r>
      <w:r w:rsidR="001F3535">
        <w:rPr>
          <w:rFonts w:ascii="Arial" w:eastAsia="Times New Roman" w:hAnsi="Arial" w:cs="Arial"/>
          <w:sz w:val="24"/>
          <w:lang w:val="en-GB"/>
        </w:rPr>
        <w:t>adult</w:t>
      </w:r>
      <w:r w:rsidRPr="00BC19A0">
        <w:rPr>
          <w:rFonts w:ascii="Arial" w:eastAsia="Times New Roman" w:hAnsi="Arial" w:cs="Arial"/>
          <w:sz w:val="24"/>
          <w:lang w:val="en-GB"/>
        </w:rPr>
        <w:t xml:space="preserve">’s records (see the </w:t>
      </w:r>
      <w:r w:rsidR="003F5A2D" w:rsidRPr="003F5A2D">
        <w:rPr>
          <w:rFonts w:ascii="Arial" w:eastAsia="Times New Roman" w:hAnsi="Arial" w:cs="Arial"/>
          <w:sz w:val="24"/>
          <w:lang w:val="en-GB"/>
        </w:rPr>
        <w:t>DCHS Mental Capacity Act Policy</w:t>
      </w:r>
      <w:r w:rsidR="003F5A2D" w:rsidRPr="003F5A2D">
        <w:rPr>
          <w:rFonts w:ascii="Arial" w:eastAsia="Times New Roman" w:hAnsi="Arial" w:cs="Arial"/>
          <w:bCs/>
          <w:iCs/>
          <w:sz w:val="24"/>
        </w:rPr>
        <w:t>: Helping People to Make Decisions</w:t>
      </w:r>
      <w:r w:rsidRPr="00BC19A0">
        <w:rPr>
          <w:rFonts w:ascii="Arial" w:eastAsia="Times New Roman" w:hAnsi="Arial" w:cs="Arial"/>
          <w:sz w:val="24"/>
          <w:lang w:val="en-GB"/>
        </w:rPr>
        <w:t xml:space="preserve">).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szCs w:val="24"/>
          <w:lang w:val="en-GB"/>
        </w:rPr>
      </w:pPr>
      <w:r w:rsidRPr="00BC19A0">
        <w:rPr>
          <w:rFonts w:ascii="Arial" w:eastAsia="Times New Roman" w:hAnsi="Arial" w:cs="Arial"/>
          <w:b/>
          <w:sz w:val="24"/>
          <w:lang w:val="en-GB"/>
        </w:rPr>
        <w:t>Best Interest Assessor:</w:t>
      </w:r>
      <w:r w:rsidRPr="00BC19A0">
        <w:rPr>
          <w:rFonts w:ascii="Arial" w:eastAsia="Times New Roman" w:hAnsi="Arial" w:cs="Arial"/>
          <w:sz w:val="24"/>
          <w:szCs w:val="24"/>
          <w:lang w:val="en-GB"/>
        </w:rPr>
        <w:t xml:space="preserve"> This refers to an independent assessor responsible for conducting a range of assessments to ascertain whether the deprivation of liberty is appropriate, proportionate and in the person’s best interests. Best interest assessors are appointed by the Supervisory Body. </w:t>
      </w:r>
    </w:p>
    <w:p w:rsidR="00BC19A0" w:rsidRPr="00BC19A0" w:rsidRDefault="00BC19A0" w:rsidP="00BC19A0">
      <w:pPr>
        <w:spacing w:after="0"/>
        <w:jc w:val="both"/>
        <w:rPr>
          <w:rFonts w:ascii="Arial" w:eastAsia="Times New Roman" w:hAnsi="Arial" w:cs="Arial"/>
          <w:sz w:val="24"/>
          <w:szCs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Capacity:</w:t>
      </w:r>
      <w:r w:rsidRPr="00BC19A0">
        <w:rPr>
          <w:rFonts w:ascii="Arial" w:eastAsia="Times New Roman" w:hAnsi="Arial" w:cs="Arial"/>
          <w:sz w:val="24"/>
          <w:lang w:val="en-GB"/>
        </w:rPr>
        <w:t xml:space="preserve">  The ability to understand, retain, weigh up and communicate an informed decision, having been given all of the relevant information and support to do so.</w:t>
      </w:r>
    </w:p>
    <w:p w:rsidR="00BC19A0" w:rsidRPr="00BC19A0" w:rsidRDefault="00BC19A0" w:rsidP="00BC19A0">
      <w:pPr>
        <w:spacing w:after="0"/>
        <w:jc w:val="both"/>
        <w:rPr>
          <w:rFonts w:ascii="Arial" w:eastAsia="Times New Roman" w:hAnsi="Arial" w:cs="Arial"/>
          <w:sz w:val="24"/>
          <w:szCs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Carer:  </w:t>
      </w:r>
      <w:r w:rsidRPr="00BC19A0">
        <w:rPr>
          <w:rFonts w:ascii="Arial" w:eastAsia="Times New Roman" w:hAnsi="Arial" w:cs="Arial"/>
          <w:sz w:val="24"/>
          <w:lang w:val="en-GB"/>
        </w:rPr>
        <w:t>A carer is a person who looks after someone, relative, friend or neighbour, who through illness or disability is unable to look after themselves.  That person may be an adult or a child or young person (based on Carers UK definition).</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color w:val="FF0000"/>
          <w:sz w:val="24"/>
          <w:lang w:val="en-GB"/>
        </w:rPr>
      </w:pPr>
      <w:r w:rsidRPr="00BC19A0">
        <w:rPr>
          <w:rFonts w:ascii="Arial" w:eastAsia="Times New Roman" w:hAnsi="Arial" w:cs="Arial"/>
          <w:b/>
          <w:sz w:val="24"/>
          <w:lang w:val="en-GB"/>
        </w:rPr>
        <w:t>Consent:</w:t>
      </w:r>
      <w:r w:rsidRPr="00BC19A0">
        <w:rPr>
          <w:rFonts w:ascii="Arial" w:eastAsia="Times New Roman" w:hAnsi="Arial" w:cs="Arial"/>
          <w:bCs/>
          <w:sz w:val="24"/>
          <w:lang w:val="en-GB"/>
        </w:rPr>
        <w:t xml:space="preserve"> Valid consent requires three elements to be met: the person gives consent  voluntarily, the person is informed of the risks, benefits, options, reasonable alternatives and outcome of not having the procedure, treatment and/or care and the person has the capacity to make the decision, see Trust</w:t>
      </w:r>
      <w:r w:rsidRPr="00BC19A0">
        <w:rPr>
          <w:rFonts w:ascii="Arial" w:eastAsia="Times New Roman" w:hAnsi="Arial" w:cs="Arial"/>
          <w:sz w:val="24"/>
          <w:lang w:val="en-GB"/>
        </w:rPr>
        <w:t xml:space="preserve"> </w:t>
      </w:r>
      <w:hyperlink r:id="rId17" w:history="1">
        <w:r w:rsidRPr="00BC19A0">
          <w:rPr>
            <w:rFonts w:ascii="Arial" w:eastAsia="Times New Roman" w:hAnsi="Arial" w:cs="Arial"/>
            <w:color w:val="0000FF"/>
            <w:sz w:val="24"/>
            <w:u w:val="single"/>
            <w:lang w:val="en-GB"/>
          </w:rPr>
          <w:t>Consent Policy</w:t>
        </w:r>
      </w:hyperlink>
      <w:r w:rsidRPr="00BC19A0">
        <w:rPr>
          <w:rFonts w:ascii="Arial" w:eastAsia="Times New Roman" w:hAnsi="Arial" w:cs="Arial"/>
          <w:sz w:val="24"/>
          <w:lang w:val="en-GB"/>
        </w:rPr>
        <w:t>.</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Court of Protection: </w:t>
      </w:r>
      <w:r w:rsidRPr="00BC19A0">
        <w:rPr>
          <w:rFonts w:ascii="Arial" w:eastAsia="Times New Roman" w:hAnsi="Arial" w:cs="Arial"/>
          <w:sz w:val="24"/>
          <w:lang w:val="en-GB"/>
        </w:rPr>
        <w:t>The specialist court for all issues relating to people who lack capacity to make specific decisions.</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CQC:</w:t>
      </w:r>
      <w:r w:rsidRPr="00BC19A0">
        <w:rPr>
          <w:rFonts w:ascii="Arial" w:eastAsia="Times New Roman" w:hAnsi="Arial" w:cs="Arial"/>
          <w:sz w:val="24"/>
          <w:lang w:val="en-GB"/>
        </w:rPr>
        <w:t xml:space="preserve"> The Care Quality Commission is an independent body that monitors, inspects and regulates health and social care services.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Decision-maker:</w:t>
      </w:r>
      <w:r w:rsidRPr="00BC19A0">
        <w:rPr>
          <w:rFonts w:ascii="Arial" w:eastAsia="Times New Roman" w:hAnsi="Arial" w:cs="Arial"/>
          <w:sz w:val="24"/>
          <w:lang w:val="en-GB"/>
        </w:rPr>
        <w:t xml:space="preserve">  This is a person who is responsible for deciding what is in the best interests of a person who lacks capacity. Who this is, is dependent on the decision that needs to be made and sometimes will be a professional and at other times a family member, carer or close friend.</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Deprivation of Liberty Safeguards (DoLS): </w:t>
      </w:r>
      <w:r w:rsidRPr="00BC19A0">
        <w:rPr>
          <w:rFonts w:ascii="Arial" w:eastAsia="Times New Roman" w:hAnsi="Arial" w:cs="Arial"/>
          <w:sz w:val="24"/>
          <w:lang w:val="en-GB"/>
        </w:rPr>
        <w:t xml:space="preserve">The process of independent assessment to safeguard people whose care involves restrictions and/or restraint in their best interests, to which they cannot validly consent.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Deputy: </w:t>
      </w:r>
      <w:r w:rsidRPr="00BC19A0">
        <w:rPr>
          <w:rFonts w:ascii="Arial" w:eastAsia="Times New Roman" w:hAnsi="Arial" w:cs="Arial"/>
          <w:sz w:val="24"/>
          <w:lang w:val="en-GB"/>
        </w:rPr>
        <w:t>Someone appointed by the Court of Protection to make specific decisions on behalf of a person who lacks the capacity to do so</w:t>
      </w:r>
      <w:r w:rsidR="00C034A9">
        <w:rPr>
          <w:rFonts w:ascii="Arial" w:eastAsia="Times New Roman" w:hAnsi="Arial" w:cs="Arial"/>
          <w:sz w:val="24"/>
          <w:lang w:val="en-GB"/>
        </w:rPr>
        <w:t>.</w:t>
      </w:r>
      <w:r w:rsidRPr="00BC19A0">
        <w:rPr>
          <w:rFonts w:ascii="Arial" w:eastAsia="Times New Roman" w:hAnsi="Arial" w:cs="Arial"/>
          <w:sz w:val="24"/>
          <w:lang w:val="en-GB"/>
        </w:rPr>
        <w:t xml:space="preserve"> </w:t>
      </w:r>
    </w:p>
    <w:p w:rsidR="00BC19A0" w:rsidRPr="00BC19A0" w:rsidRDefault="00BC19A0" w:rsidP="00BC19A0">
      <w:pPr>
        <w:spacing w:after="0"/>
        <w:jc w:val="both"/>
        <w:rPr>
          <w:rFonts w:ascii="Arial" w:eastAsia="Times New Roman" w:hAnsi="Arial" w:cs="Arial"/>
          <w:b/>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Enduring Power of Attorney (EPA):</w:t>
      </w:r>
      <w:r w:rsidRPr="00BC19A0">
        <w:rPr>
          <w:rFonts w:ascii="Arial" w:eastAsia="Times New Roman" w:hAnsi="Arial" w:cs="Arial"/>
          <w:sz w:val="24"/>
          <w:lang w:val="en-GB"/>
        </w:rPr>
        <w:t xml:space="preserve">  This is a power of attorney to deal with property and financial affairs, created under the Enduring Powers of Attorney Act 1985.  Existing EPA’s continue to be valid.</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Independent Mental Capacity Advocate (IMCA):  </w:t>
      </w:r>
      <w:r w:rsidRPr="00BC19A0">
        <w:rPr>
          <w:rFonts w:ascii="Arial" w:eastAsia="Times New Roman" w:hAnsi="Arial" w:cs="Arial"/>
          <w:sz w:val="24"/>
          <w:lang w:val="en-GB"/>
        </w:rPr>
        <w:t>Someone appointed who provides support and representation for a person who lacks capacity to make specific decisions, where the person has no one else to support them.</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Lasting Power of Attorney (LPA):  </w:t>
      </w:r>
      <w:r w:rsidRPr="00BC19A0">
        <w:rPr>
          <w:rFonts w:ascii="Arial" w:eastAsia="Times New Roman" w:hAnsi="Arial" w:cs="Arial"/>
          <w:sz w:val="24"/>
          <w:lang w:val="en-GB"/>
        </w:rPr>
        <w:t>The Mental Capacity Act allows a person (donor) to appoint an attorney (</w:t>
      </w:r>
      <w:proofErr w:type="spellStart"/>
      <w:r w:rsidR="001F3535">
        <w:rPr>
          <w:rFonts w:ascii="Arial" w:eastAsia="Times New Roman" w:hAnsi="Arial" w:cs="Arial"/>
          <w:sz w:val="24"/>
          <w:lang w:val="en-GB"/>
        </w:rPr>
        <w:t>donee</w:t>
      </w:r>
      <w:proofErr w:type="spellEnd"/>
      <w:r w:rsidRPr="00BC19A0">
        <w:rPr>
          <w:rFonts w:ascii="Arial" w:eastAsia="Times New Roman" w:hAnsi="Arial" w:cs="Arial"/>
          <w:sz w:val="24"/>
          <w:lang w:val="en-GB"/>
        </w:rPr>
        <w:t xml:space="preserve">) to act on their behalf for health, welfare and/or financial decisions should they lose capacity in the future. Any decision must be made in the donor’s best interests and the </w:t>
      </w:r>
      <w:proofErr w:type="spellStart"/>
      <w:r w:rsidR="001F3535">
        <w:rPr>
          <w:rFonts w:ascii="Arial" w:eastAsia="Times New Roman" w:hAnsi="Arial" w:cs="Arial"/>
          <w:sz w:val="24"/>
          <w:lang w:val="en-GB"/>
        </w:rPr>
        <w:t>donee</w:t>
      </w:r>
      <w:proofErr w:type="spellEnd"/>
      <w:r w:rsidRPr="00BC19A0">
        <w:rPr>
          <w:rFonts w:ascii="Arial" w:eastAsia="Times New Roman" w:hAnsi="Arial" w:cs="Arial"/>
          <w:sz w:val="24"/>
          <w:lang w:val="en-GB"/>
        </w:rPr>
        <w:t xml:space="preserve"> must be registered with the Office of the Public Guardian.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szCs w:val="24"/>
          <w:lang w:val="en-GB"/>
        </w:rPr>
      </w:pPr>
      <w:r w:rsidRPr="00BC19A0">
        <w:rPr>
          <w:rFonts w:ascii="Arial" w:eastAsia="Times New Roman" w:hAnsi="Arial" w:cs="Arial"/>
          <w:b/>
          <w:sz w:val="24"/>
          <w:szCs w:val="24"/>
          <w:lang w:val="en-GB"/>
        </w:rPr>
        <w:t xml:space="preserve">Mental Health Assessor: </w:t>
      </w:r>
      <w:r w:rsidRPr="00BC19A0">
        <w:rPr>
          <w:rFonts w:ascii="Arial" w:eastAsia="Times New Roman" w:hAnsi="Arial" w:cs="Arial"/>
          <w:sz w:val="24"/>
          <w:szCs w:val="24"/>
          <w:lang w:val="en-GB"/>
        </w:rPr>
        <w:t>A registered practitioner approved under section 12 of the Mental Health Act 1983, or a registered medical practitioner with at least 3 years post-registration experience in the diagnosis or treatment of mental disorder. The Mental Health Assessor is appointed by the Supervisory Body.</w:t>
      </w:r>
    </w:p>
    <w:p w:rsidR="00BC19A0" w:rsidRPr="00BC19A0" w:rsidRDefault="00BC19A0" w:rsidP="00BC19A0">
      <w:pPr>
        <w:spacing w:after="0"/>
        <w:jc w:val="both"/>
        <w:rPr>
          <w:rFonts w:ascii="Arial" w:eastAsia="Times New Roman" w:hAnsi="Arial" w:cs="Arial"/>
          <w:sz w:val="24"/>
          <w:szCs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Managing Authority:  </w:t>
      </w:r>
      <w:r w:rsidRPr="00BC19A0">
        <w:rPr>
          <w:rFonts w:ascii="Arial" w:eastAsia="Times New Roman" w:hAnsi="Arial" w:cs="Arial"/>
          <w:sz w:val="24"/>
          <w:lang w:val="en-GB"/>
        </w:rPr>
        <w:t>The person or body with management responsibility for the hospital or care home in which a person is, or may become, deprived of their liberty.</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Office of the Public Guardian:</w:t>
      </w:r>
      <w:r w:rsidRPr="00BC19A0">
        <w:rPr>
          <w:rFonts w:ascii="Arial" w:eastAsia="Times New Roman" w:hAnsi="Arial" w:cs="Arial"/>
          <w:sz w:val="24"/>
          <w:lang w:val="en-GB"/>
        </w:rPr>
        <w:t xml:space="preserve">  The Public Guardian is the registering authority for an LPA and can be contacted directly to check that an LPA is valid. If there are any doubts about the validity of an LPA, care must be given in the </w:t>
      </w:r>
      <w:r w:rsidR="001F3535">
        <w:rPr>
          <w:rFonts w:ascii="Arial" w:eastAsia="Times New Roman" w:hAnsi="Arial" w:cs="Arial"/>
          <w:sz w:val="24"/>
          <w:lang w:val="en-GB"/>
        </w:rPr>
        <w:t>adult</w:t>
      </w:r>
      <w:r w:rsidRPr="00BC19A0">
        <w:rPr>
          <w:rFonts w:ascii="Arial" w:eastAsia="Times New Roman" w:hAnsi="Arial" w:cs="Arial"/>
          <w:sz w:val="24"/>
          <w:lang w:val="en-GB"/>
        </w:rPr>
        <w:t xml:space="preserve">’s best interests until it can be verified. </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r w:rsidRPr="00BC19A0">
        <w:rPr>
          <w:rFonts w:ascii="Arial" w:eastAsia="Times New Roman" w:hAnsi="Arial" w:cs="Arial"/>
          <w:b/>
          <w:color w:val="000000"/>
          <w:sz w:val="24"/>
          <w:szCs w:val="24"/>
          <w:lang w:val="en-GB" w:eastAsia="en-GB"/>
        </w:rPr>
        <w:t xml:space="preserve">Relevant Person’s Representative (RPR): </w:t>
      </w:r>
      <w:r w:rsidRPr="00BC19A0">
        <w:rPr>
          <w:rFonts w:ascii="Arial" w:eastAsia="Times New Roman" w:hAnsi="Arial" w:cs="Arial"/>
          <w:color w:val="000000"/>
          <w:sz w:val="24"/>
          <w:szCs w:val="24"/>
          <w:lang w:val="en-GB" w:eastAsia="en-GB"/>
        </w:rPr>
        <w:t xml:space="preserve">This is the person who represents the individual who is being assessed under, or is already under, DoLS. In general, a relevant person’s representative is a friend or family member who will ensure that the rights of a person being deprived of their liberty are protected. In cases where no friend or family member is willing or eligible, a paid representative will be appointed. </w:t>
      </w:r>
    </w:p>
    <w:p w:rsidR="00BC19A0" w:rsidRPr="00BC19A0" w:rsidRDefault="00BC19A0" w:rsidP="00BC19A0">
      <w:pPr>
        <w:autoSpaceDE w:val="0"/>
        <w:autoSpaceDN w:val="0"/>
        <w:adjustRightInd w:val="0"/>
        <w:spacing w:after="0"/>
        <w:jc w:val="both"/>
        <w:rPr>
          <w:rFonts w:ascii="OIOLD C+ Helvetica Neue" w:eastAsia="Times New Roman" w:hAnsi="OIOLD C+ Helvetica Neue" w:cs="OIOLD C+ Helvetica Neue"/>
          <w:color w:val="000000"/>
          <w:sz w:val="24"/>
          <w:szCs w:val="24"/>
          <w:lang w:val="en-GB" w:eastAsia="en-GB"/>
        </w:rPr>
      </w:pP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r w:rsidRPr="00BC19A0">
        <w:rPr>
          <w:rFonts w:ascii="Arial" w:eastAsia="Times New Roman" w:hAnsi="Arial" w:cs="Arial"/>
          <w:b/>
          <w:color w:val="000000"/>
          <w:sz w:val="24"/>
          <w:szCs w:val="24"/>
          <w:lang w:val="en-GB" w:eastAsia="en-GB"/>
        </w:rPr>
        <w:t>Restraint</w:t>
      </w:r>
      <w:r w:rsidRPr="00BC19A0">
        <w:rPr>
          <w:rFonts w:ascii="OIOLD C+ Helvetica Neue" w:eastAsia="Times New Roman" w:hAnsi="OIOLD C+ Helvetica Neue" w:cs="OIOLD C+ Helvetica Neue"/>
          <w:b/>
          <w:color w:val="000000"/>
          <w:sz w:val="24"/>
          <w:szCs w:val="24"/>
          <w:lang w:val="en-GB" w:eastAsia="en-GB"/>
        </w:rPr>
        <w:t xml:space="preserve">: </w:t>
      </w:r>
      <w:r w:rsidRPr="00BC19A0">
        <w:rPr>
          <w:rFonts w:ascii="Arial" w:eastAsia="Times New Roman" w:hAnsi="Arial" w:cs="Arial"/>
          <w:color w:val="000000"/>
          <w:sz w:val="24"/>
          <w:szCs w:val="24"/>
          <w:lang w:val="en-GB" w:eastAsia="en-GB"/>
        </w:rPr>
        <w:t xml:space="preserve">A measure used to keep a person under control. </w:t>
      </w: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r w:rsidRPr="00BC19A0">
        <w:rPr>
          <w:rFonts w:ascii="Arial" w:eastAsia="Times New Roman" w:hAnsi="Arial" w:cs="Arial"/>
          <w:b/>
          <w:color w:val="000000"/>
          <w:sz w:val="24"/>
          <w:szCs w:val="24"/>
          <w:lang w:val="en-GB" w:eastAsia="en-GB"/>
        </w:rPr>
        <w:t xml:space="preserve">Restriction: </w:t>
      </w:r>
      <w:r w:rsidRPr="00BC19A0">
        <w:rPr>
          <w:rFonts w:ascii="Arial" w:eastAsia="Times New Roman" w:hAnsi="Arial" w:cs="Arial"/>
          <w:color w:val="000000"/>
          <w:sz w:val="24"/>
          <w:szCs w:val="24"/>
          <w:lang w:val="en-GB" w:eastAsia="en-GB"/>
        </w:rPr>
        <w:t xml:space="preserve">A measure used to limit or control </w:t>
      </w:r>
      <w:r w:rsidR="003F5A2D">
        <w:rPr>
          <w:rFonts w:ascii="Arial" w:eastAsia="Times New Roman" w:hAnsi="Arial" w:cs="Arial"/>
          <w:color w:val="000000"/>
          <w:sz w:val="24"/>
          <w:szCs w:val="24"/>
          <w:lang w:val="en-GB" w:eastAsia="en-GB"/>
        </w:rPr>
        <w:t>a person</w:t>
      </w:r>
      <w:r w:rsidRPr="00BC19A0">
        <w:rPr>
          <w:rFonts w:ascii="Arial" w:eastAsia="Times New Roman" w:hAnsi="Arial" w:cs="Arial"/>
          <w:color w:val="000000"/>
          <w:sz w:val="24"/>
          <w:szCs w:val="24"/>
          <w:lang w:val="en-GB" w:eastAsia="en-GB"/>
        </w:rPr>
        <w:t>.</w:t>
      </w: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r w:rsidRPr="00BC19A0">
        <w:rPr>
          <w:rFonts w:ascii="Arial" w:eastAsia="Times New Roman" w:hAnsi="Arial" w:cs="Arial"/>
          <w:b/>
          <w:color w:val="000000"/>
          <w:sz w:val="24"/>
          <w:szCs w:val="24"/>
          <w:lang w:val="en-GB" w:eastAsia="en-GB"/>
        </w:rPr>
        <w:t xml:space="preserve">Standard Authorisation: </w:t>
      </w:r>
      <w:r w:rsidRPr="00BC19A0">
        <w:rPr>
          <w:rFonts w:ascii="Arial" w:eastAsia="Times New Roman" w:hAnsi="Arial" w:cs="Arial"/>
          <w:color w:val="000000"/>
          <w:sz w:val="24"/>
          <w:szCs w:val="24"/>
          <w:lang w:val="en-GB" w:eastAsia="en-GB"/>
        </w:rPr>
        <w:t>A legal authorisation to deprive a person of their liberty under the Mental Capacity Act (2005). It is given by the Supervisory Body after completion of the statutory assessment process, if it is agreed that the restraints and restrictions being used are in the person’s best interests.</w:t>
      </w:r>
    </w:p>
    <w:p w:rsidR="00BC19A0" w:rsidRPr="00BC19A0" w:rsidRDefault="00BC19A0" w:rsidP="00BC19A0">
      <w:pPr>
        <w:autoSpaceDE w:val="0"/>
        <w:autoSpaceDN w:val="0"/>
        <w:adjustRightInd w:val="0"/>
        <w:spacing w:after="0"/>
        <w:jc w:val="both"/>
        <w:rPr>
          <w:rFonts w:ascii="Arial" w:eastAsia="Times New Roman" w:hAnsi="Arial" w:cs="Arial"/>
          <w:color w:val="000000"/>
          <w:sz w:val="24"/>
          <w:szCs w:val="24"/>
          <w:lang w:val="en-GB" w:eastAsia="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Supervisory Body:  </w:t>
      </w:r>
      <w:r w:rsidRPr="00BC19A0">
        <w:rPr>
          <w:rFonts w:ascii="Arial" w:eastAsia="Times New Roman" w:hAnsi="Arial" w:cs="Arial"/>
          <w:sz w:val="24"/>
          <w:lang w:val="en-GB"/>
        </w:rPr>
        <w:t>The Local Authority responsible for assessing and authorising the DoLS application.</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both"/>
        <w:rPr>
          <w:rFonts w:ascii="Arial" w:eastAsia="Times New Roman" w:hAnsi="Arial" w:cs="Arial"/>
          <w:sz w:val="24"/>
          <w:lang w:val="en-GB"/>
        </w:rPr>
      </w:pPr>
      <w:r w:rsidRPr="00BC19A0">
        <w:rPr>
          <w:rFonts w:ascii="Arial" w:eastAsia="Times New Roman" w:hAnsi="Arial" w:cs="Arial"/>
          <w:b/>
          <w:sz w:val="24"/>
          <w:lang w:val="en-GB"/>
        </w:rPr>
        <w:t xml:space="preserve">Urgent Authorisation: </w:t>
      </w:r>
      <w:r w:rsidRPr="00BC19A0">
        <w:rPr>
          <w:rFonts w:ascii="Arial" w:eastAsia="Times New Roman" w:hAnsi="Arial" w:cs="Arial"/>
          <w:sz w:val="24"/>
          <w:lang w:val="en-GB"/>
        </w:rPr>
        <w:t xml:space="preserve">A lawful authorisation to deprive a person of their liberty that the Managing Authority can give itself. It lasts for a maximum of seven </w:t>
      </w:r>
      <w:proofErr w:type="gramStart"/>
      <w:r w:rsidRPr="00BC19A0">
        <w:rPr>
          <w:rFonts w:ascii="Arial" w:eastAsia="Times New Roman" w:hAnsi="Arial" w:cs="Arial"/>
          <w:sz w:val="24"/>
          <w:lang w:val="en-GB"/>
        </w:rPr>
        <w:t>days, but</w:t>
      </w:r>
      <w:proofErr w:type="gramEnd"/>
      <w:r w:rsidRPr="00BC19A0">
        <w:rPr>
          <w:rFonts w:ascii="Arial" w:eastAsia="Times New Roman" w:hAnsi="Arial" w:cs="Arial"/>
          <w:sz w:val="24"/>
          <w:lang w:val="en-GB"/>
        </w:rPr>
        <w:t xml:space="preserve"> may be extended by a further seven days by the Supervisory Body. This </w:t>
      </w:r>
      <w:r w:rsidR="002701F1" w:rsidRPr="00BC19A0">
        <w:rPr>
          <w:rFonts w:ascii="Arial" w:eastAsia="Times New Roman" w:hAnsi="Arial" w:cs="Arial"/>
          <w:sz w:val="24"/>
          <w:lang w:val="en-GB"/>
        </w:rPr>
        <w:t>enables care</w:t>
      </w:r>
      <w:r w:rsidRPr="00BC19A0">
        <w:rPr>
          <w:rFonts w:ascii="Arial" w:eastAsia="Times New Roman" w:hAnsi="Arial" w:cs="Arial"/>
          <w:sz w:val="24"/>
          <w:lang w:val="en-GB"/>
        </w:rPr>
        <w:t xml:space="preserve"> to be given lawfully whilst the DoLS assessment process is undertaken.</w:t>
      </w:r>
    </w:p>
    <w:p w:rsidR="00BC19A0" w:rsidRPr="00BC19A0" w:rsidRDefault="00BC19A0" w:rsidP="00BC19A0">
      <w:pPr>
        <w:spacing w:after="0"/>
        <w:jc w:val="both"/>
        <w:rPr>
          <w:rFonts w:ascii="Arial" w:eastAsia="Times New Roman" w:hAnsi="Arial" w:cs="Arial"/>
          <w:sz w:val="24"/>
          <w:lang w:val="en-GB"/>
        </w:rPr>
      </w:pPr>
    </w:p>
    <w:p w:rsidR="00BC19A0" w:rsidRPr="00BC19A0" w:rsidRDefault="00BC19A0" w:rsidP="00BC19A0">
      <w:pPr>
        <w:spacing w:after="0"/>
        <w:jc w:val="left"/>
        <w:rPr>
          <w:rFonts w:ascii="Arial" w:eastAsia="Times New Roman" w:hAnsi="Arial" w:cs="Arial"/>
          <w:sz w:val="24"/>
          <w:lang w:val="en-GB"/>
        </w:rPr>
      </w:pPr>
      <w:r w:rsidRPr="00BC19A0">
        <w:rPr>
          <w:rFonts w:ascii="Arial" w:eastAsia="Times New Roman" w:hAnsi="Arial" w:cs="Arial"/>
          <w:b/>
          <w:sz w:val="24"/>
          <w:lang w:val="en-GB"/>
        </w:rPr>
        <w:t>Safeguarding duty:</w:t>
      </w:r>
      <w:r w:rsidRPr="00BC19A0">
        <w:rPr>
          <w:rFonts w:ascii="Arial" w:eastAsia="Times New Roman" w:hAnsi="Arial" w:cs="Arial"/>
          <w:sz w:val="24"/>
          <w:lang w:val="en-GB"/>
        </w:rPr>
        <w:t xml:space="preserve">  A person aged 18 or over who </w:t>
      </w:r>
      <w:r w:rsidRPr="00BC19A0">
        <w:rPr>
          <w:rFonts w:ascii="Arial" w:eastAsia="Times New Roman" w:hAnsi="Arial" w:cs="Arial"/>
          <w:sz w:val="24"/>
          <w:lang w:val="en-GB" w:eastAsia="en-GB"/>
        </w:rPr>
        <w:t xml:space="preserve">has needs for care and support (whether or not the Local Authority is meeting any of those needs) </w:t>
      </w:r>
      <w:proofErr w:type="gramStart"/>
      <w:r w:rsidRPr="00BC19A0">
        <w:rPr>
          <w:rFonts w:ascii="Arial" w:eastAsia="Times New Roman" w:hAnsi="Arial" w:cs="Arial"/>
          <w:sz w:val="24"/>
          <w:lang w:val="en-GB" w:eastAsia="en-GB"/>
        </w:rPr>
        <w:t>and;</w:t>
      </w:r>
      <w:proofErr w:type="gramEnd"/>
      <w:r w:rsidRPr="00BC19A0">
        <w:rPr>
          <w:rFonts w:ascii="Arial" w:eastAsia="Times New Roman" w:hAnsi="Arial" w:cs="Arial"/>
          <w:sz w:val="24"/>
          <w:lang w:val="en-GB" w:eastAsia="en-GB"/>
        </w:rPr>
        <w:t xml:space="preserve"> Is experiencing, or at risk of, abuse or neglect; and As a result of those care and support needs is unable to protect themselves from either the risk of, or the experience of abuse or neglect.</w:t>
      </w:r>
    </w:p>
    <w:p w:rsidR="00BC19A0" w:rsidRDefault="00BC19A0" w:rsidP="00BC19A0">
      <w:pPr>
        <w:jc w:val="left"/>
        <w:rPr>
          <w:rFonts w:ascii="Arial" w:hAnsi="Arial" w:cs="Arial"/>
          <w:sz w:val="24"/>
          <w:szCs w:val="24"/>
          <w:lang w:val="en-IN" w:bidi="hi-IN"/>
        </w:rPr>
      </w:pPr>
    </w:p>
    <w:p w:rsidR="00BC19A0" w:rsidRPr="008A063A" w:rsidRDefault="00BC19A0" w:rsidP="00BC19A0">
      <w:pPr>
        <w:tabs>
          <w:tab w:val="left" w:pos="1845"/>
          <w:tab w:val="center" w:pos="4957"/>
        </w:tabs>
        <w:jc w:val="left"/>
        <w:rPr>
          <w:rFonts w:ascii="Arial" w:hAnsi="Arial" w:cs="Arial"/>
          <w:b/>
          <w:bCs/>
          <w:sz w:val="24"/>
          <w:szCs w:val="24"/>
          <w:lang w:val="en-IN"/>
        </w:rPr>
      </w:pPr>
      <w:r w:rsidRPr="008A063A">
        <w:rPr>
          <w:rFonts w:ascii="Arial" w:hAnsi="Arial" w:cs="Arial"/>
          <w:b/>
          <w:bCs/>
          <w:sz w:val="24"/>
          <w:szCs w:val="24"/>
          <w:lang w:val="en-IN"/>
        </w:rPr>
        <w:t>Appendix 2: References</w:t>
      </w:r>
    </w:p>
    <w:p w:rsidR="006E7843" w:rsidRDefault="006E7843" w:rsidP="00BC19A0">
      <w:pPr>
        <w:tabs>
          <w:tab w:val="left" w:pos="1845"/>
          <w:tab w:val="center" w:pos="4957"/>
        </w:tabs>
        <w:jc w:val="left"/>
        <w:rPr>
          <w:rFonts w:ascii="Arial" w:hAnsi="Arial" w:cs="Arial"/>
          <w:sz w:val="24"/>
          <w:szCs w:val="24"/>
        </w:rPr>
      </w:pPr>
      <w:r w:rsidRPr="006E7843">
        <w:rPr>
          <w:rFonts w:ascii="Arial" w:hAnsi="Arial" w:cs="Arial"/>
          <w:sz w:val="24"/>
          <w:szCs w:val="24"/>
        </w:rPr>
        <w:t>Social Care Institute for Excellence</w:t>
      </w:r>
      <w:r>
        <w:rPr>
          <w:rFonts w:ascii="Arial" w:hAnsi="Arial" w:cs="Arial"/>
          <w:sz w:val="24"/>
          <w:szCs w:val="24"/>
        </w:rPr>
        <w:t xml:space="preserve"> </w:t>
      </w:r>
      <w:hyperlink r:id="rId18" w:history="1">
        <w:r w:rsidRPr="009B286E">
          <w:rPr>
            <w:rStyle w:val="Hyperlink"/>
            <w:rFonts w:ascii="Arial" w:hAnsi="Arial" w:cs="Arial"/>
            <w:sz w:val="24"/>
            <w:szCs w:val="24"/>
          </w:rPr>
          <w:t>https://www.scie.org.uk/mca/dols/at-a-glance/</w:t>
        </w:r>
      </w:hyperlink>
      <w:r>
        <w:rPr>
          <w:rFonts w:ascii="Arial" w:hAnsi="Arial" w:cs="Arial"/>
          <w:sz w:val="24"/>
          <w:szCs w:val="24"/>
        </w:rPr>
        <w:t xml:space="preserve"> updated October 2022; accessed 19/09/24.</w:t>
      </w:r>
    </w:p>
    <w:p w:rsidR="006E7843" w:rsidRPr="006E7843" w:rsidRDefault="00913C81" w:rsidP="00BC19A0">
      <w:pPr>
        <w:tabs>
          <w:tab w:val="left" w:pos="1845"/>
          <w:tab w:val="center" w:pos="4957"/>
        </w:tabs>
        <w:jc w:val="left"/>
        <w:rPr>
          <w:rFonts w:ascii="Arial" w:hAnsi="Arial" w:cs="Arial"/>
          <w:sz w:val="24"/>
          <w:szCs w:val="24"/>
          <w:lang w:val="en-IN"/>
        </w:rPr>
      </w:pPr>
      <w:r>
        <w:rPr>
          <w:rFonts w:ascii="Arial" w:hAnsi="Arial" w:cs="Arial"/>
          <w:sz w:val="24"/>
          <w:szCs w:val="24"/>
          <w:lang w:val="en-IN"/>
        </w:rPr>
        <w:t>The Law Society (2024) Identifying a deprivation of liberty: a practical guide</w:t>
      </w:r>
    </w:p>
    <w:p w:rsidR="00BC19A0" w:rsidRDefault="00BC19A0" w:rsidP="00BC19A0">
      <w:pPr>
        <w:tabs>
          <w:tab w:val="left" w:pos="1845"/>
          <w:tab w:val="center" w:pos="4957"/>
        </w:tabs>
        <w:jc w:val="left"/>
        <w:rPr>
          <w:lang w:val="en-GB"/>
        </w:rPr>
      </w:pPr>
    </w:p>
    <w:p w:rsidR="00BC19A0" w:rsidRPr="008A063A" w:rsidRDefault="00BC19A0" w:rsidP="00BC19A0">
      <w:pPr>
        <w:tabs>
          <w:tab w:val="left" w:pos="1845"/>
          <w:tab w:val="center" w:pos="4957"/>
        </w:tabs>
        <w:jc w:val="left"/>
        <w:rPr>
          <w:rFonts w:ascii="Arial" w:hAnsi="Arial" w:cs="Arial"/>
          <w:b/>
          <w:bCs/>
          <w:sz w:val="24"/>
          <w:szCs w:val="24"/>
          <w:lang w:val="en-IN"/>
        </w:rPr>
      </w:pPr>
      <w:r w:rsidRPr="008A063A">
        <w:rPr>
          <w:rFonts w:ascii="Arial" w:hAnsi="Arial" w:cs="Arial"/>
          <w:b/>
          <w:bCs/>
          <w:sz w:val="24"/>
          <w:szCs w:val="24"/>
          <w:lang w:val="en-IN"/>
        </w:rPr>
        <w:t xml:space="preserve">Appendix 3: Monitoring/audit tool </w:t>
      </w:r>
    </w:p>
    <w:tbl>
      <w:tblPr>
        <w:tblW w:w="1023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3"/>
        <w:gridCol w:w="3402"/>
        <w:gridCol w:w="1276"/>
        <w:gridCol w:w="1526"/>
        <w:gridCol w:w="3289"/>
      </w:tblGrid>
      <w:tr w:rsidR="00BC19A0" w:rsidRPr="00BC19A0" w:rsidTr="00CE4794">
        <w:tc>
          <w:tcPr>
            <w:tcW w:w="743"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rsidR="00BC19A0" w:rsidRPr="003F5A2D" w:rsidRDefault="00BC19A0" w:rsidP="00BC19A0">
            <w:pPr>
              <w:tabs>
                <w:tab w:val="left" w:pos="1845"/>
                <w:tab w:val="center" w:pos="4957"/>
              </w:tabs>
              <w:jc w:val="left"/>
              <w:rPr>
                <w:rFonts w:ascii="Arial" w:hAnsi="Arial" w:cs="Arial"/>
                <w:b/>
                <w:lang w:val="en-GB"/>
              </w:rPr>
            </w:pPr>
            <w:r w:rsidRPr="003F5A2D">
              <w:rPr>
                <w:rFonts w:ascii="Arial" w:hAnsi="Arial" w:cs="Arial"/>
                <w:b/>
                <w:lang w:val="en-GB"/>
              </w:rPr>
              <w:t xml:space="preserve">  No</w:t>
            </w:r>
            <w:r w:rsidR="003F5A2D">
              <w:rPr>
                <w:rFonts w:ascii="Arial" w:hAnsi="Arial" w:cs="Arial"/>
                <w:b/>
                <w:lang w:val="en-GB"/>
              </w:rPr>
              <w:t>.</w:t>
            </w:r>
          </w:p>
        </w:tc>
        <w:tc>
          <w:tcPr>
            <w:tcW w:w="3402"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rsidR="00BC19A0" w:rsidRPr="003F5A2D" w:rsidRDefault="00BC19A0" w:rsidP="003F5A2D">
            <w:pPr>
              <w:tabs>
                <w:tab w:val="left" w:pos="1845"/>
                <w:tab w:val="center" w:pos="4957"/>
              </w:tabs>
              <w:jc w:val="left"/>
              <w:rPr>
                <w:rFonts w:ascii="Arial" w:hAnsi="Arial" w:cs="Arial"/>
                <w:b/>
                <w:lang w:val="en-GB"/>
              </w:rPr>
            </w:pPr>
            <w:r w:rsidRPr="003F5A2D">
              <w:rPr>
                <w:rFonts w:ascii="Arial" w:hAnsi="Arial" w:cs="Arial"/>
                <w:b/>
                <w:lang w:val="en-GB"/>
              </w:rPr>
              <w:t>Description of the Core Standard</w:t>
            </w:r>
          </w:p>
        </w:tc>
        <w:tc>
          <w:tcPr>
            <w:tcW w:w="127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rsidR="00BC19A0" w:rsidRPr="003F5A2D" w:rsidRDefault="00BC19A0" w:rsidP="00BC19A0">
            <w:pPr>
              <w:tabs>
                <w:tab w:val="left" w:pos="1845"/>
                <w:tab w:val="center" w:pos="4957"/>
              </w:tabs>
              <w:jc w:val="left"/>
              <w:rPr>
                <w:rFonts w:ascii="Arial" w:hAnsi="Arial" w:cs="Arial"/>
                <w:b/>
                <w:lang w:val="en-GB"/>
              </w:rPr>
            </w:pPr>
            <w:r w:rsidRPr="003F5A2D">
              <w:rPr>
                <w:rFonts w:ascii="Arial" w:hAnsi="Arial" w:cs="Arial"/>
                <w:b/>
                <w:lang w:val="en-GB"/>
              </w:rPr>
              <w:t>Standard (%)</w:t>
            </w:r>
          </w:p>
        </w:tc>
        <w:tc>
          <w:tcPr>
            <w:tcW w:w="1526"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rsidR="00BC19A0" w:rsidRPr="003F5A2D" w:rsidRDefault="00BC19A0" w:rsidP="00BC19A0">
            <w:pPr>
              <w:tabs>
                <w:tab w:val="left" w:pos="1845"/>
                <w:tab w:val="center" w:pos="4957"/>
              </w:tabs>
              <w:jc w:val="left"/>
              <w:rPr>
                <w:rFonts w:ascii="Arial" w:hAnsi="Arial" w:cs="Arial"/>
                <w:b/>
                <w:lang w:val="en-GB"/>
              </w:rPr>
            </w:pPr>
            <w:r w:rsidRPr="003F5A2D">
              <w:rPr>
                <w:rFonts w:ascii="Arial" w:hAnsi="Arial" w:cs="Arial"/>
                <w:b/>
                <w:lang w:val="en-GB"/>
              </w:rPr>
              <w:t>Exceptions</w:t>
            </w:r>
          </w:p>
        </w:tc>
        <w:tc>
          <w:tcPr>
            <w:tcW w:w="3289" w:type="dxa"/>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rsidR="00BC19A0" w:rsidRPr="003F5A2D" w:rsidRDefault="00BC19A0" w:rsidP="00BC19A0">
            <w:pPr>
              <w:tabs>
                <w:tab w:val="left" w:pos="1845"/>
                <w:tab w:val="center" w:pos="4957"/>
              </w:tabs>
              <w:jc w:val="left"/>
              <w:rPr>
                <w:rFonts w:ascii="Arial" w:hAnsi="Arial" w:cs="Arial"/>
                <w:b/>
                <w:lang w:val="en-GB"/>
              </w:rPr>
            </w:pPr>
            <w:r w:rsidRPr="003F5A2D">
              <w:rPr>
                <w:rFonts w:ascii="Arial" w:hAnsi="Arial" w:cs="Arial"/>
                <w:b/>
                <w:lang w:val="en-GB"/>
              </w:rPr>
              <w:t>Definitions and Instructions</w:t>
            </w:r>
          </w:p>
        </w:tc>
      </w:tr>
      <w:tr w:rsidR="00BC19A0" w:rsidRPr="00BC19A0" w:rsidTr="00CE4794">
        <w:tc>
          <w:tcPr>
            <w:tcW w:w="743" w:type="dxa"/>
            <w:tcBorders>
              <w:top w:val="single" w:sz="4" w:space="0" w:color="auto"/>
              <w:left w:val="single" w:sz="4" w:space="0" w:color="auto"/>
              <w:bottom w:val="single" w:sz="4" w:space="0" w:color="auto"/>
              <w:right w:val="single" w:sz="4" w:space="0" w:color="auto"/>
            </w:tcBorders>
            <w:vAlign w:val="center"/>
            <w:hideMark/>
          </w:tcPr>
          <w:p w:rsidR="00BC19A0" w:rsidRPr="003F5A2D" w:rsidRDefault="00BC19A0" w:rsidP="00BC19A0">
            <w:pPr>
              <w:tabs>
                <w:tab w:val="left" w:pos="1845"/>
                <w:tab w:val="center" w:pos="4957"/>
              </w:tabs>
              <w:jc w:val="left"/>
              <w:rPr>
                <w:rFonts w:ascii="Arial" w:hAnsi="Arial" w:cs="Arial"/>
                <w:b/>
                <w:lang w:val="en-GB"/>
              </w:rPr>
            </w:pPr>
            <w:r w:rsidRPr="003F5A2D">
              <w:rPr>
                <w:rFonts w:ascii="Arial" w:hAnsi="Arial" w:cs="Arial"/>
                <w:b/>
                <w:lang w:val="en-GB"/>
              </w:rPr>
              <w:t>1</w:t>
            </w:r>
          </w:p>
        </w:tc>
        <w:tc>
          <w:tcPr>
            <w:tcW w:w="3402" w:type="dxa"/>
            <w:tcBorders>
              <w:top w:val="single" w:sz="4" w:space="0" w:color="auto"/>
              <w:left w:val="single" w:sz="4" w:space="0" w:color="auto"/>
              <w:bottom w:val="single" w:sz="4" w:space="0" w:color="auto"/>
              <w:right w:val="single" w:sz="4" w:space="0" w:color="auto"/>
            </w:tcBorders>
            <w:hideMark/>
          </w:tcPr>
          <w:p w:rsidR="00BC19A0" w:rsidRPr="003F5A2D" w:rsidRDefault="008A063A" w:rsidP="00BC19A0">
            <w:pPr>
              <w:tabs>
                <w:tab w:val="left" w:pos="1845"/>
                <w:tab w:val="center" w:pos="4957"/>
              </w:tabs>
              <w:jc w:val="left"/>
              <w:rPr>
                <w:rFonts w:ascii="Arial" w:hAnsi="Arial" w:cs="Arial"/>
                <w:lang w:val="en-GB"/>
              </w:rPr>
            </w:pPr>
            <w:r w:rsidRPr="003F5A2D">
              <w:rPr>
                <w:rFonts w:ascii="Arial" w:hAnsi="Arial" w:cs="Arial"/>
                <w:lang w:val="en-GB"/>
              </w:rPr>
              <w:t>The</w:t>
            </w:r>
            <w:r w:rsidR="00BC19A0" w:rsidRPr="003F5A2D">
              <w:rPr>
                <w:rFonts w:ascii="Arial" w:hAnsi="Arial" w:cs="Arial"/>
                <w:lang w:val="en-GB"/>
              </w:rPr>
              <w:t xml:space="preserve"> DoLS authorisation procedure is </w:t>
            </w:r>
            <w:r w:rsidR="00EA3994" w:rsidRPr="003F5A2D">
              <w:rPr>
                <w:rFonts w:ascii="Arial" w:hAnsi="Arial" w:cs="Arial"/>
                <w:lang w:val="en-GB"/>
              </w:rPr>
              <w:t xml:space="preserve">appropriate to the adult’s circumstances, </w:t>
            </w:r>
            <w:r w:rsidR="00BC19A0" w:rsidRPr="003F5A2D">
              <w:rPr>
                <w:rFonts w:ascii="Arial" w:hAnsi="Arial" w:cs="Arial"/>
                <w:lang w:val="en-GB"/>
              </w:rPr>
              <w:t xml:space="preserve">followed </w:t>
            </w:r>
            <w:r w:rsidR="00EA3994" w:rsidRPr="003F5A2D">
              <w:rPr>
                <w:rFonts w:ascii="Arial" w:hAnsi="Arial" w:cs="Arial"/>
                <w:lang w:val="en-GB"/>
              </w:rPr>
              <w:t xml:space="preserve">correctly </w:t>
            </w:r>
            <w:r w:rsidR="00BC19A0" w:rsidRPr="003F5A2D">
              <w:rPr>
                <w:rFonts w:ascii="Arial" w:hAnsi="Arial" w:cs="Arial"/>
                <w:lang w:val="en-GB"/>
              </w:rPr>
              <w:t xml:space="preserve">with evidence of review of care and change to the restrictions </w:t>
            </w:r>
            <w:r w:rsidR="00DE6BD7" w:rsidRPr="003F5A2D">
              <w:rPr>
                <w:rFonts w:ascii="Arial" w:hAnsi="Arial" w:cs="Arial"/>
                <w:lang w:val="en-GB"/>
              </w:rPr>
              <w:t xml:space="preserve">or DoLS </w:t>
            </w:r>
            <w:r w:rsidR="003F5A2D" w:rsidRPr="003F5A2D">
              <w:rPr>
                <w:rFonts w:ascii="Arial" w:hAnsi="Arial" w:cs="Arial"/>
                <w:lang w:val="en-GB"/>
              </w:rPr>
              <w:t xml:space="preserve">authorisation </w:t>
            </w:r>
            <w:r w:rsidR="00BC19A0" w:rsidRPr="003F5A2D">
              <w:rPr>
                <w:rFonts w:ascii="Arial" w:hAnsi="Arial" w:cs="Arial"/>
                <w:lang w:val="en-GB"/>
              </w:rPr>
              <w:t>where appropriate</w:t>
            </w:r>
          </w:p>
        </w:tc>
        <w:tc>
          <w:tcPr>
            <w:tcW w:w="1276" w:type="dxa"/>
            <w:tcBorders>
              <w:top w:val="single" w:sz="4" w:space="0" w:color="auto"/>
              <w:left w:val="single" w:sz="4" w:space="0" w:color="auto"/>
              <w:bottom w:val="single" w:sz="4" w:space="0" w:color="auto"/>
              <w:right w:val="single" w:sz="4" w:space="0" w:color="auto"/>
            </w:tcBorders>
            <w:vAlign w:val="center"/>
          </w:tcPr>
          <w:p w:rsidR="00BC19A0" w:rsidRPr="003F5A2D" w:rsidRDefault="00BC19A0" w:rsidP="00BC19A0">
            <w:pPr>
              <w:tabs>
                <w:tab w:val="left" w:pos="1845"/>
                <w:tab w:val="center" w:pos="4957"/>
              </w:tabs>
              <w:jc w:val="left"/>
              <w:rPr>
                <w:rFonts w:ascii="Arial" w:hAnsi="Arial" w:cs="Arial"/>
                <w:lang w:val="en-GB"/>
              </w:rPr>
            </w:pPr>
            <w:r w:rsidRPr="003F5A2D">
              <w:rPr>
                <w:rFonts w:ascii="Arial" w:hAnsi="Arial" w:cs="Arial"/>
                <w:lang w:val="en-GB"/>
              </w:rPr>
              <w:t>100%</w:t>
            </w:r>
          </w:p>
        </w:tc>
        <w:tc>
          <w:tcPr>
            <w:tcW w:w="1526" w:type="dxa"/>
            <w:tcBorders>
              <w:top w:val="single" w:sz="4" w:space="0" w:color="auto"/>
              <w:left w:val="single" w:sz="4" w:space="0" w:color="auto"/>
              <w:bottom w:val="single" w:sz="4" w:space="0" w:color="auto"/>
              <w:right w:val="single" w:sz="4" w:space="0" w:color="auto"/>
            </w:tcBorders>
          </w:tcPr>
          <w:p w:rsidR="00BC19A0" w:rsidRPr="003F5A2D" w:rsidRDefault="00BC19A0" w:rsidP="00BC19A0">
            <w:pPr>
              <w:tabs>
                <w:tab w:val="left" w:pos="1845"/>
                <w:tab w:val="center" w:pos="4957"/>
              </w:tabs>
              <w:jc w:val="left"/>
              <w:rPr>
                <w:rFonts w:ascii="Arial" w:hAnsi="Arial" w:cs="Arial"/>
                <w:lang w:val="en-GB"/>
              </w:rPr>
            </w:pPr>
          </w:p>
          <w:p w:rsidR="003F5A2D" w:rsidRDefault="003F5A2D" w:rsidP="00BC19A0">
            <w:pPr>
              <w:tabs>
                <w:tab w:val="left" w:pos="1845"/>
                <w:tab w:val="center" w:pos="4957"/>
              </w:tabs>
              <w:jc w:val="left"/>
              <w:rPr>
                <w:rFonts w:ascii="Arial" w:hAnsi="Arial" w:cs="Arial"/>
                <w:lang w:val="en-GB"/>
              </w:rPr>
            </w:pPr>
          </w:p>
          <w:p w:rsidR="00BC19A0" w:rsidRPr="003F5A2D" w:rsidRDefault="00BC19A0" w:rsidP="00BC19A0">
            <w:pPr>
              <w:tabs>
                <w:tab w:val="left" w:pos="1845"/>
                <w:tab w:val="center" w:pos="4957"/>
              </w:tabs>
              <w:jc w:val="left"/>
              <w:rPr>
                <w:rFonts w:ascii="Arial" w:hAnsi="Arial" w:cs="Arial"/>
                <w:lang w:val="en-GB"/>
              </w:rPr>
            </w:pPr>
            <w:r w:rsidRPr="003F5A2D">
              <w:rPr>
                <w:rFonts w:ascii="Arial" w:hAnsi="Arial" w:cs="Arial"/>
                <w:lang w:val="en-GB"/>
              </w:rPr>
              <w:t>nil</w:t>
            </w:r>
          </w:p>
        </w:tc>
        <w:tc>
          <w:tcPr>
            <w:tcW w:w="3289" w:type="dxa"/>
            <w:tcBorders>
              <w:top w:val="single" w:sz="4" w:space="0" w:color="auto"/>
              <w:left w:val="single" w:sz="4" w:space="0" w:color="auto"/>
              <w:bottom w:val="single" w:sz="4" w:space="0" w:color="auto"/>
              <w:right w:val="single" w:sz="4" w:space="0" w:color="auto"/>
            </w:tcBorders>
          </w:tcPr>
          <w:p w:rsidR="00BC19A0" w:rsidRPr="003F5A2D" w:rsidRDefault="008A063A" w:rsidP="00BC19A0">
            <w:pPr>
              <w:tabs>
                <w:tab w:val="left" w:pos="1845"/>
                <w:tab w:val="center" w:pos="4957"/>
              </w:tabs>
              <w:jc w:val="left"/>
              <w:rPr>
                <w:rFonts w:ascii="Arial" w:hAnsi="Arial" w:cs="Arial"/>
                <w:lang w:val="en-GB"/>
              </w:rPr>
            </w:pPr>
            <w:r w:rsidRPr="003F5A2D">
              <w:rPr>
                <w:rFonts w:ascii="Arial" w:hAnsi="Arial" w:cs="Arial"/>
                <w:lang w:val="en-GB"/>
              </w:rPr>
              <w:t>Quarterly</w:t>
            </w:r>
            <w:r w:rsidR="00BC19A0" w:rsidRPr="003F5A2D">
              <w:rPr>
                <w:rFonts w:ascii="Arial" w:hAnsi="Arial" w:cs="Arial"/>
                <w:lang w:val="en-GB"/>
              </w:rPr>
              <w:t xml:space="preserve"> audit of </w:t>
            </w:r>
            <w:r w:rsidRPr="003F5A2D">
              <w:rPr>
                <w:rFonts w:ascii="Arial" w:hAnsi="Arial" w:cs="Arial"/>
                <w:lang w:val="en-GB"/>
              </w:rPr>
              <w:t xml:space="preserve">DoLS </w:t>
            </w:r>
            <w:r w:rsidR="009E049D">
              <w:rPr>
                <w:rFonts w:ascii="Arial" w:hAnsi="Arial" w:cs="Arial"/>
                <w:lang w:val="en-GB"/>
              </w:rPr>
              <w:t>Urgent Authorisation</w:t>
            </w:r>
            <w:r w:rsidRPr="003F5A2D">
              <w:rPr>
                <w:rFonts w:ascii="Arial" w:hAnsi="Arial" w:cs="Arial"/>
                <w:lang w:val="en-GB"/>
              </w:rPr>
              <w:t>s</w:t>
            </w:r>
            <w:r w:rsidR="00BC19A0" w:rsidRPr="003F5A2D">
              <w:rPr>
                <w:rFonts w:ascii="Arial" w:hAnsi="Arial" w:cs="Arial"/>
                <w:lang w:val="en-GB"/>
              </w:rPr>
              <w:t xml:space="preserve"> </w:t>
            </w:r>
            <w:r w:rsidRPr="003F5A2D">
              <w:rPr>
                <w:rFonts w:ascii="Arial" w:hAnsi="Arial" w:cs="Arial"/>
                <w:lang w:val="en-GB"/>
              </w:rPr>
              <w:t xml:space="preserve">by the Safeguarding Adults Team </w:t>
            </w:r>
            <w:r w:rsidR="00BC19A0" w:rsidRPr="003F5A2D">
              <w:rPr>
                <w:rFonts w:ascii="Arial" w:hAnsi="Arial" w:cs="Arial"/>
                <w:lang w:val="en-GB"/>
              </w:rPr>
              <w:t xml:space="preserve">using </w:t>
            </w:r>
            <w:r w:rsidRPr="003F5A2D">
              <w:rPr>
                <w:rFonts w:ascii="Arial" w:hAnsi="Arial" w:cs="Arial"/>
                <w:lang w:val="en-GB"/>
              </w:rPr>
              <w:t>AMaT</w:t>
            </w:r>
            <w:r w:rsidR="00BC19A0" w:rsidRPr="003F5A2D">
              <w:rPr>
                <w:rFonts w:ascii="Arial" w:hAnsi="Arial" w:cs="Arial"/>
                <w:lang w:val="en-GB"/>
              </w:rPr>
              <w:t>. Results will be reported to the Safeguarding Governance Group.</w:t>
            </w:r>
          </w:p>
        </w:tc>
      </w:tr>
    </w:tbl>
    <w:p w:rsidR="00BC19A0" w:rsidRDefault="00BC19A0" w:rsidP="00BC19A0">
      <w:pPr>
        <w:tabs>
          <w:tab w:val="left" w:pos="1845"/>
          <w:tab w:val="center" w:pos="4957"/>
        </w:tabs>
        <w:jc w:val="left"/>
        <w:rPr>
          <w:lang w:val="en-IN"/>
        </w:rPr>
      </w:pPr>
    </w:p>
    <w:p w:rsidR="003F5A2D" w:rsidRDefault="003F5A2D" w:rsidP="00BC19A0">
      <w:pPr>
        <w:tabs>
          <w:tab w:val="left" w:pos="1845"/>
          <w:tab w:val="center" w:pos="4957"/>
        </w:tabs>
        <w:jc w:val="left"/>
        <w:rPr>
          <w:lang w:val="en-IN"/>
        </w:rPr>
      </w:pPr>
    </w:p>
    <w:p w:rsidR="00927F3E" w:rsidRPr="00197F8D" w:rsidRDefault="00206D46" w:rsidP="00AA4162">
      <w:pPr>
        <w:tabs>
          <w:tab w:val="left" w:pos="1845"/>
          <w:tab w:val="center" w:pos="4957"/>
        </w:tabs>
        <w:jc w:val="left"/>
        <w:rPr>
          <w:rFonts w:ascii="Arial" w:hAnsi="Arial" w:cs="Arial"/>
          <w:b/>
          <w:bCs/>
          <w:sz w:val="24"/>
          <w:szCs w:val="24"/>
          <w:lang w:val="en-IN"/>
        </w:rPr>
      </w:pPr>
      <w:r>
        <w:rPr>
          <w:rFonts w:ascii="Arial" w:hAnsi="Arial" w:cs="Arial"/>
          <w:b/>
          <w:bCs/>
          <w:sz w:val="24"/>
          <w:szCs w:val="24"/>
          <w:lang w:val="en-IN"/>
        </w:rPr>
        <w:t>A</w:t>
      </w:r>
      <w:r w:rsidR="00927F3E" w:rsidRPr="00197F8D">
        <w:rPr>
          <w:rFonts w:ascii="Arial" w:hAnsi="Arial" w:cs="Arial"/>
          <w:b/>
          <w:bCs/>
          <w:sz w:val="24"/>
          <w:szCs w:val="24"/>
          <w:lang w:val="en-IN"/>
        </w:rPr>
        <w:t>ppendix 4: Equality Impact Assessment</w:t>
      </w:r>
    </w:p>
    <w:p w:rsidR="00927F3E" w:rsidRPr="00026EAF" w:rsidRDefault="00927F3E" w:rsidP="00697929">
      <w:pPr>
        <w:numPr>
          <w:ilvl w:val="0"/>
          <w:numId w:val="10"/>
        </w:numPr>
        <w:tabs>
          <w:tab w:val="left" w:pos="1845"/>
          <w:tab w:val="center" w:pos="4957"/>
        </w:tabs>
        <w:jc w:val="left"/>
        <w:rPr>
          <w:b/>
          <w:lang w:val="en-GB"/>
        </w:rPr>
      </w:pPr>
      <w:r w:rsidRPr="00026EAF">
        <w:rPr>
          <w:lang w:val="en-GB"/>
        </w:rPr>
        <w:t>Name of the service, policy, project or proposal</w:t>
      </w:r>
      <w:r w:rsidRPr="00026EAF">
        <w:rPr>
          <w:b/>
          <w:lang w:val="en-GB"/>
        </w:rPr>
        <w:t xml:space="preserve"> </w:t>
      </w:r>
      <w:r w:rsidRPr="00026EAF">
        <w:rPr>
          <w:lang w:val="en-GB"/>
        </w:rPr>
        <w:t>(give a brief description)</w:t>
      </w:r>
    </w:p>
    <w:p w:rsidR="00927F3E" w:rsidRPr="00927F3E" w:rsidRDefault="00927F3E" w:rsidP="00927F3E">
      <w:pPr>
        <w:tabs>
          <w:tab w:val="left" w:pos="1845"/>
          <w:tab w:val="center" w:pos="4957"/>
        </w:tabs>
        <w:jc w:val="left"/>
        <w:rPr>
          <w:b/>
          <w:lang w:val="en-GB"/>
        </w:rPr>
      </w:pPr>
      <w:r w:rsidRPr="00927F3E">
        <w:rPr>
          <w:b/>
          <w:lang w:val="en-GB"/>
        </w:rPr>
        <w:t xml:space="preserve">Deprivation of Liberty Safeguards Policy – </w:t>
      </w:r>
      <w:r w:rsidRPr="00927F3E">
        <w:rPr>
          <w:lang w:val="en-GB"/>
        </w:rPr>
        <w:t>The Deprivation of Liberty Safeguards (DoLS) were introduced into the Mental Capacity Act in 2007 and came into force on 01 April 2009. The safeguards provide a framework for approving a lawful breach of the Article 5 Right to Liberty (European Convention on Human Rights) for individuals aged 18 years and over who lack the capacity to consent to treatment or care in either a hospital or care home where this can only be provided, in their best interests, in circumstances that amount to a deprivation of liberty. The safeguards legislation details when and how a deprivation of liberty may be authorised, including the assessment process that must be undertaken and arrangements for renewing and challenging the authorisation of deprivation of liberty.</w:t>
      </w:r>
    </w:p>
    <w:p w:rsidR="00927F3E" w:rsidRPr="00026EAF" w:rsidRDefault="00927F3E" w:rsidP="00026EAF">
      <w:pPr>
        <w:pStyle w:val="ListParagraph"/>
        <w:numPr>
          <w:ilvl w:val="0"/>
          <w:numId w:val="10"/>
        </w:numPr>
        <w:tabs>
          <w:tab w:val="left" w:pos="1845"/>
          <w:tab w:val="center" w:pos="4957"/>
        </w:tabs>
        <w:jc w:val="both"/>
        <w:rPr>
          <w:bCs/>
        </w:rPr>
      </w:pPr>
      <w:r w:rsidRPr="00026EAF">
        <w:rPr>
          <w:bCs/>
        </w:rPr>
        <w:t xml:space="preserve">What is the aim of the </w:t>
      </w:r>
      <w:r w:rsidRPr="00AF3AA6">
        <w:t>service, policy, project or proposal</w:t>
      </w:r>
      <w:r w:rsidRPr="00026EAF">
        <w:rPr>
          <w:bCs/>
        </w:rPr>
        <w:t>?  Why is it needed?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47"/>
      </w:tblGrid>
      <w:tr w:rsidR="00927F3E" w:rsidRPr="00927F3E" w:rsidTr="00CE4794">
        <w:tc>
          <w:tcPr>
            <w:tcW w:w="9747" w:type="dxa"/>
          </w:tcPr>
          <w:p w:rsidR="00927F3E" w:rsidRPr="00927F3E" w:rsidRDefault="00927F3E" w:rsidP="00927F3E">
            <w:pPr>
              <w:tabs>
                <w:tab w:val="left" w:pos="1845"/>
                <w:tab w:val="center" w:pos="4957"/>
              </w:tabs>
              <w:jc w:val="left"/>
              <w:rPr>
                <w:bCs/>
                <w:lang w:val="en-GB"/>
              </w:rPr>
            </w:pPr>
            <w:r w:rsidRPr="00927F3E">
              <w:rPr>
                <w:lang w:val="en-GB"/>
              </w:rPr>
              <w:t>The policy seeks to ensure that the rights of patients who lack capacity are protected and upheld in line with best practice, and that the safeguards are applied consistently across services. It aims to ensure that DCHS meets its statutory responsibilities in accordance with the Mental Capacity Act (2005) and Deprivation of Liberty Safeguards by clarifying the responsibilities of staff members and supporting knowledge and practice.</w:t>
            </w:r>
          </w:p>
        </w:tc>
      </w:tr>
    </w:tbl>
    <w:p w:rsidR="00927F3E" w:rsidRPr="00026EAF" w:rsidRDefault="00927F3E" w:rsidP="00026EAF">
      <w:pPr>
        <w:pStyle w:val="ListParagraph"/>
        <w:numPr>
          <w:ilvl w:val="0"/>
          <w:numId w:val="10"/>
        </w:numPr>
        <w:tabs>
          <w:tab w:val="left" w:pos="1845"/>
          <w:tab w:val="center" w:pos="4957"/>
        </w:tabs>
        <w:rPr>
          <w:bCs/>
        </w:rPr>
      </w:pPr>
      <w:r w:rsidRPr="00026EAF">
        <w:rPr>
          <w:bCs/>
        </w:rPr>
        <w:t>Which of the following equality groups is it relevant to? (Tick all that apply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850"/>
      </w:tblGrid>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Age</w:t>
            </w:r>
          </w:p>
        </w:tc>
        <w:tc>
          <w:tcPr>
            <w:tcW w:w="850" w:type="dxa"/>
            <w:shd w:val="clear" w:color="auto" w:fill="auto"/>
          </w:tcPr>
          <w:p w:rsidR="00927F3E" w:rsidRPr="00927F3E" w:rsidRDefault="00927F3E" w:rsidP="00927F3E">
            <w:pPr>
              <w:tabs>
                <w:tab w:val="left" w:pos="1845"/>
                <w:tab w:val="center" w:pos="4957"/>
              </w:tabs>
              <w:jc w:val="left"/>
              <w:rPr>
                <w:bCs/>
                <w:lang w:val="en-GB"/>
              </w:rPr>
            </w:pPr>
            <w:r>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Disability</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Gender Reassignment / Transgender</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Marriage and Civil Partnership</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Pregnancy and Maternity</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Race</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Religion or belief</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Sex</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Sexual Orientation</w:t>
            </w:r>
          </w:p>
        </w:tc>
        <w:tc>
          <w:tcPr>
            <w:tcW w:w="850" w:type="dxa"/>
            <w:shd w:val="clear" w:color="auto" w:fill="auto"/>
          </w:tcPr>
          <w:p w:rsidR="00927F3E" w:rsidRPr="00927F3E" w:rsidRDefault="00927F3E" w:rsidP="00927F3E">
            <w:pPr>
              <w:tabs>
                <w:tab w:val="left" w:pos="1845"/>
                <w:tab w:val="center" w:pos="4957"/>
              </w:tabs>
              <w:jc w:val="left"/>
              <w:rPr>
                <w:bCs/>
                <w:lang w:val="en-GB"/>
              </w:rPr>
            </w:pPr>
            <w:r w:rsidRPr="00EF211D">
              <w:rPr>
                <w:bCs/>
                <w:lang w:val="en-GB"/>
              </w:rPr>
              <w:sym w:font="Wingdings" w:char="F0FC"/>
            </w:r>
          </w:p>
        </w:tc>
      </w:tr>
      <w:tr w:rsidR="00927F3E" w:rsidRPr="00927F3E" w:rsidTr="00CE4794">
        <w:trPr>
          <w:trHeight w:val="276"/>
        </w:trPr>
        <w:tc>
          <w:tcPr>
            <w:tcW w:w="6062" w:type="dxa"/>
            <w:shd w:val="clear" w:color="auto" w:fill="auto"/>
          </w:tcPr>
          <w:p w:rsidR="00927F3E" w:rsidRPr="00927F3E" w:rsidRDefault="00927F3E" w:rsidP="00927F3E">
            <w:pPr>
              <w:tabs>
                <w:tab w:val="left" w:pos="1845"/>
                <w:tab w:val="center" w:pos="4957"/>
              </w:tabs>
              <w:jc w:val="left"/>
              <w:rPr>
                <w:bCs/>
                <w:lang w:val="en-GB"/>
              </w:rPr>
            </w:pPr>
            <w:r w:rsidRPr="00927F3E">
              <w:rPr>
                <w:bCs/>
                <w:lang w:val="en-GB"/>
              </w:rPr>
              <w:t>Other (carers, socio-economically deprived, etc.)</w:t>
            </w:r>
          </w:p>
        </w:tc>
        <w:tc>
          <w:tcPr>
            <w:tcW w:w="850" w:type="dxa"/>
            <w:shd w:val="clear" w:color="auto" w:fill="auto"/>
          </w:tcPr>
          <w:p w:rsidR="00927F3E" w:rsidRPr="00927F3E" w:rsidRDefault="00927F3E" w:rsidP="00927F3E">
            <w:pPr>
              <w:tabs>
                <w:tab w:val="left" w:pos="1845"/>
                <w:tab w:val="center" w:pos="4957"/>
              </w:tabs>
              <w:jc w:val="left"/>
              <w:rPr>
                <w:bCs/>
                <w:lang w:val="en-GB"/>
              </w:rPr>
            </w:pPr>
          </w:p>
        </w:tc>
      </w:tr>
    </w:tbl>
    <w:p w:rsidR="00927F3E" w:rsidRPr="00927F3E" w:rsidRDefault="00927F3E" w:rsidP="00927F3E">
      <w:pPr>
        <w:tabs>
          <w:tab w:val="left" w:pos="1845"/>
          <w:tab w:val="center" w:pos="4957"/>
        </w:tabs>
        <w:jc w:val="left"/>
        <w:rPr>
          <w:bCs/>
          <w:lang w:val="en-GB"/>
        </w:rPr>
      </w:pPr>
    </w:p>
    <w:p w:rsidR="00927F3E" w:rsidRPr="00927F3E" w:rsidRDefault="00927F3E" w:rsidP="00927F3E">
      <w:pPr>
        <w:tabs>
          <w:tab w:val="left" w:pos="1845"/>
          <w:tab w:val="center" w:pos="4957"/>
        </w:tabs>
        <w:jc w:val="left"/>
      </w:pPr>
      <w:r w:rsidRPr="00927F3E">
        <w:t xml:space="preserve">4. What impact could the service, policy, </w:t>
      </w:r>
      <w:proofErr w:type="gramStart"/>
      <w:r w:rsidRPr="00927F3E">
        <w:t>project</w:t>
      </w:r>
      <w:proofErr w:type="gramEnd"/>
      <w:r w:rsidRPr="00927F3E">
        <w:t xml:space="preserve"> or proposal have on any of the equality groups?  Could it disadvantage anyone, and if so why or how?  Could/does it address current inequalities?</w:t>
      </w:r>
    </w:p>
    <w:tbl>
      <w:tblPr>
        <w:tblW w:w="99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22"/>
        <w:gridCol w:w="1843"/>
        <w:gridCol w:w="1984"/>
        <w:gridCol w:w="1418"/>
        <w:gridCol w:w="2226"/>
      </w:tblGrid>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Age</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806B0C">
            <w:pPr>
              <w:tabs>
                <w:tab w:val="left" w:pos="1845"/>
                <w:tab w:val="center" w:pos="4957"/>
              </w:tabs>
              <w:jc w:val="left"/>
              <w:rPr>
                <w:bCs/>
                <w:lang w:val="en-GB"/>
              </w:rPr>
            </w:pPr>
            <w:r w:rsidRPr="00927F3E">
              <w:rPr>
                <w:bCs/>
                <w:lang w:val="en-GB"/>
              </w:rPr>
              <w:t xml:space="preserve">Detail:   </w:t>
            </w:r>
            <w:r w:rsidRPr="00927F3E">
              <w:rPr>
                <w:lang w:val="en-GB"/>
              </w:rPr>
              <w:t xml:space="preserve">The policy clearly outlines how all adults meeting the DoLS criteria is supported </w:t>
            </w:r>
            <w:r w:rsidR="00806B0C" w:rsidRPr="00927F3E">
              <w:rPr>
                <w:lang w:val="en-GB"/>
              </w:rPr>
              <w:t>to receive</w:t>
            </w:r>
            <w:r w:rsidRPr="00927F3E">
              <w:rPr>
                <w:lang w:val="en-GB"/>
              </w:rPr>
              <w:t xml:space="preserve"> the least restrictive care and treatment possible in their best interests. It advocates that the safeguards are applied consistently across services for all those aged 18 years or over. </w:t>
            </w:r>
            <w:r w:rsidR="00806B0C" w:rsidRPr="00927F3E">
              <w:rPr>
                <w:lang w:val="en-GB"/>
              </w:rPr>
              <w:t>Therefore,</w:t>
            </w:r>
            <w:r w:rsidRPr="00927F3E">
              <w:rPr>
                <w:lang w:val="en-GB"/>
              </w:rPr>
              <w:t xml:space="preserve"> this policy positively supports all those aged 18 years and </w:t>
            </w:r>
            <w:proofErr w:type="spellStart"/>
            <w:r w:rsidRPr="00927F3E">
              <w:rPr>
                <w:lang w:val="en-GB"/>
              </w:rPr>
              <w:t>over.For</w:t>
            </w:r>
            <w:proofErr w:type="spellEnd"/>
            <w:r w:rsidRPr="00927F3E">
              <w:rPr>
                <w:lang w:val="en-GB"/>
              </w:rPr>
              <w:t xml:space="preserve"> those under the age of 18 years, staff are directed to seek advice from the Children’s Safeguarding Team concerning the provisions of The Children Act 1989 or the Mental Health Act 1983. For adults receiving care that may amount to a deprivation of their liberty but </w:t>
            </w:r>
            <w:proofErr w:type="gramStart"/>
            <w:r w:rsidRPr="00927F3E">
              <w:rPr>
                <w:lang w:val="en-GB"/>
              </w:rPr>
              <w:t>whom</w:t>
            </w:r>
            <w:proofErr w:type="gramEnd"/>
            <w:r w:rsidRPr="00927F3E">
              <w:rPr>
                <w:lang w:val="en-GB"/>
              </w:rPr>
              <w:t xml:space="preserve"> are not accommodated in a hospital or care home, staff are advised to seek advice from the Safeguarding Adults Team as this may need to be authorised in their best interests by the Court of Protection.  </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Disability</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lang w:val="en-GB"/>
              </w:rPr>
            </w:pPr>
            <w:r w:rsidRPr="00927F3E">
              <w:rPr>
                <w:bCs/>
                <w:lang w:val="en-GB"/>
              </w:rPr>
              <w:t xml:space="preserve">Detail:   It is noted that individuals with disabilities, particularly those with learning disabilities, can be disadvantaged when choices are made in respect of their healthcare. However, the </w:t>
            </w:r>
            <w:r w:rsidRPr="00927F3E">
              <w:rPr>
                <w:lang w:val="en-GB"/>
              </w:rPr>
              <w:t xml:space="preserve">policy clearly outlines how all adults meeting the DoLS criteria is supported to receive the least restrictive care and treatment possible in their best interests. It advocates that the safeguards are applied consistently across services regardless of disability. </w:t>
            </w:r>
            <w:r w:rsidR="00806B0C" w:rsidRPr="00927F3E">
              <w:rPr>
                <w:lang w:val="en-GB"/>
              </w:rPr>
              <w:t>Therefore,</w:t>
            </w:r>
            <w:r w:rsidRPr="00927F3E">
              <w:rPr>
                <w:lang w:val="en-GB"/>
              </w:rPr>
              <w:t xml:space="preserve"> this policy positively supports all individuals with disabilities.</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Gender Reassignment / Transgender</w:t>
            </w: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The</w:t>
            </w:r>
            <w:r w:rsidRPr="00927F3E">
              <w:rPr>
                <w:bCs/>
                <w:lang w:val="en-GB"/>
              </w:rPr>
              <w:t xml:space="preserve"> </w:t>
            </w:r>
            <w:r w:rsidRPr="00927F3E">
              <w:rPr>
                <w:lang w:val="en-GB"/>
              </w:rPr>
              <w:t>policy clearly outlines how all adults meeting the DoLS criteria are supported to receive the least restrictive care and treatment possible in their best interests. It advocates that the safeguards are applied consistently across services regardless of gender identity. Therefore this policy is considered to positively support these individuals.</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Marriage or Civil Partnership</w:t>
            </w: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 xml:space="preserve">The policy clearly outlines how all adults meeting the DoLS criteria are supported to receive the least restrictive care and treatment possible in their best interests. It advocates that the safeguards are applied consistently across services regardless of circumstances of marriage or civil partnership. </w:t>
            </w:r>
            <w:r w:rsidR="00806B0C" w:rsidRPr="00927F3E">
              <w:rPr>
                <w:lang w:val="en-GB"/>
              </w:rPr>
              <w:t>Therefore,</w:t>
            </w:r>
            <w:r w:rsidRPr="00927F3E">
              <w:rPr>
                <w:lang w:val="en-GB"/>
              </w:rPr>
              <w:t xml:space="preserve"> this policy is considered to positively support these individuals.</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Pregnancy or Maternity</w:t>
            </w: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 xml:space="preserve">The policy clearly outlines how all adults meeting the DoLS criteria are supported to receive the least restrictive care and treatment possible in their best interests. It advocates that the safeguards are applied consistently across services regardless of pregnancy or maternity. </w:t>
            </w:r>
            <w:r w:rsidR="00806B0C" w:rsidRPr="00927F3E">
              <w:rPr>
                <w:lang w:val="en-GB"/>
              </w:rPr>
              <w:t>Therefore,</w:t>
            </w:r>
            <w:r w:rsidRPr="00927F3E">
              <w:rPr>
                <w:lang w:val="en-GB"/>
              </w:rPr>
              <w:t xml:space="preserve"> this policy is considered to positively support these individuals.</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Race</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The policy clearly outlines how all adults meeting the DoLS criteria are supported to receive the least restrictive care and treatment possible in their best interests. It advocates that the safeguards are applied consistently across services regardless of race. Therefore the policy is considered to positively support individuals regardless of race.</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lang w:val="en-GB"/>
              </w:rPr>
              <w:br w:type="page"/>
            </w:r>
            <w:r w:rsidRPr="00927F3E">
              <w:rPr>
                <w:b/>
                <w:bCs/>
                <w:lang w:val="en-GB"/>
              </w:rPr>
              <w:t>Religion / Belief</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The policy clearly outlines how all adults meeting the DoLS criteria are supported to receive the least restrictive care and treatment possible in their best interests. It advocates that the safeguards are applied consistently across services regardless of religion or belief. This policy is therefore considered to positively support individuals regardless of religion or belief.</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Sex</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The policy clearly outlines how all adults meeting the DoLS criteria are supported to receive the least restrictive care and treatment possible in their best interests. It advocates that the safeguards are applied consistently across services regardless of sex. This policy is therefore considered to positively support individuals regardless of their sex.</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
                <w:bCs/>
                <w:lang w:val="en-GB"/>
              </w:rPr>
            </w:pPr>
            <w:r w:rsidRPr="00927F3E">
              <w:rPr>
                <w:b/>
                <w:bCs/>
                <w:lang w:val="en-GB"/>
              </w:rPr>
              <w:t>Sexual Orientation</w:t>
            </w:r>
          </w:p>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lang w:val="en-GB"/>
              </w:rPr>
            </w:pPr>
            <w:r w:rsidRPr="00927F3E">
              <w:rPr>
                <w:lang w:val="en-GB"/>
              </w:rPr>
              <w:t>No impact</w:t>
            </w:r>
          </w:p>
        </w:tc>
        <w:tc>
          <w:tcPr>
            <w:tcW w:w="2226" w:type="dxa"/>
          </w:tcPr>
          <w:p w:rsidR="00927F3E" w:rsidRPr="00927F3E" w:rsidRDefault="00927F3E" w:rsidP="00927F3E">
            <w:pPr>
              <w:tabs>
                <w:tab w:val="left" w:pos="1845"/>
                <w:tab w:val="center" w:pos="4957"/>
              </w:tabs>
              <w:jc w:val="left"/>
              <w:rPr>
                <w:lang w:val="en-GB"/>
              </w:rPr>
            </w:pPr>
            <w:r w:rsidRPr="00927F3E">
              <w:rPr>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sym w:font="Wingdings" w:char="F0FC"/>
            </w: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The policy clearly outlines how all adults meeting the DoLS criteria are supported to receive the least restrictive care and treatment possible in their best interests. It advocates that the safeguards are applied consistently across services regardless of sexual orientation. This policy is therefore considered to positively support individuals regardless of their sexual orientation.</w:t>
            </w:r>
          </w:p>
        </w:tc>
      </w:tr>
      <w:tr w:rsidR="00927F3E" w:rsidRPr="00927F3E" w:rsidTr="00CE4794">
        <w:trPr>
          <w:jc w:val="center"/>
        </w:trPr>
        <w:tc>
          <w:tcPr>
            <w:tcW w:w="2522" w:type="dxa"/>
            <w:vMerge w:val="restart"/>
          </w:tcPr>
          <w:p w:rsidR="00927F3E" w:rsidRPr="00927F3E" w:rsidRDefault="00927F3E" w:rsidP="00927F3E">
            <w:pPr>
              <w:tabs>
                <w:tab w:val="left" w:pos="1845"/>
                <w:tab w:val="center" w:pos="4957"/>
              </w:tabs>
              <w:jc w:val="left"/>
              <w:rPr>
                <w:bCs/>
                <w:lang w:val="en-GB"/>
              </w:rPr>
            </w:pPr>
            <w:r w:rsidRPr="00927F3E">
              <w:rPr>
                <w:b/>
                <w:bCs/>
                <w:lang w:val="en-GB"/>
              </w:rPr>
              <w:t xml:space="preserve">Other (e.g. socio-economically deprived carers, rurally isolated, </w:t>
            </w:r>
            <w:r w:rsidRPr="00927F3E">
              <w:rPr>
                <w:b/>
                <w:lang w:val="en-GB"/>
              </w:rPr>
              <w:t>asylum seekers and refugees, looked after children)</w:t>
            </w:r>
          </w:p>
        </w:tc>
        <w:tc>
          <w:tcPr>
            <w:tcW w:w="1843" w:type="dxa"/>
          </w:tcPr>
          <w:p w:rsidR="00927F3E" w:rsidRPr="00927F3E" w:rsidRDefault="00927F3E" w:rsidP="00927F3E">
            <w:pPr>
              <w:tabs>
                <w:tab w:val="left" w:pos="1845"/>
                <w:tab w:val="center" w:pos="4957"/>
              </w:tabs>
              <w:jc w:val="left"/>
              <w:rPr>
                <w:bCs/>
                <w:lang w:val="en-GB"/>
              </w:rPr>
            </w:pPr>
            <w:r w:rsidRPr="00927F3E">
              <w:rPr>
                <w:bCs/>
                <w:lang w:val="en-GB"/>
              </w:rPr>
              <w:t>Positive impact</w:t>
            </w:r>
          </w:p>
        </w:tc>
        <w:tc>
          <w:tcPr>
            <w:tcW w:w="1984" w:type="dxa"/>
          </w:tcPr>
          <w:p w:rsidR="00927F3E" w:rsidRPr="00927F3E" w:rsidRDefault="00927F3E" w:rsidP="00927F3E">
            <w:pPr>
              <w:tabs>
                <w:tab w:val="left" w:pos="1845"/>
                <w:tab w:val="center" w:pos="4957"/>
              </w:tabs>
              <w:jc w:val="left"/>
              <w:rPr>
                <w:bCs/>
                <w:lang w:val="en-GB"/>
              </w:rPr>
            </w:pPr>
            <w:r w:rsidRPr="00927F3E">
              <w:rPr>
                <w:bCs/>
                <w:lang w:val="en-GB"/>
              </w:rPr>
              <w:t>Negative impact</w:t>
            </w:r>
          </w:p>
        </w:tc>
        <w:tc>
          <w:tcPr>
            <w:tcW w:w="1418" w:type="dxa"/>
          </w:tcPr>
          <w:p w:rsidR="00927F3E" w:rsidRPr="00927F3E" w:rsidRDefault="00927F3E" w:rsidP="00927F3E">
            <w:pPr>
              <w:tabs>
                <w:tab w:val="left" w:pos="1845"/>
                <w:tab w:val="center" w:pos="4957"/>
              </w:tabs>
              <w:jc w:val="left"/>
              <w:rPr>
                <w:bCs/>
                <w:lang w:val="en-GB"/>
              </w:rPr>
            </w:pPr>
            <w:r w:rsidRPr="00927F3E">
              <w:rPr>
                <w:bCs/>
                <w:lang w:val="en-GB"/>
              </w:rPr>
              <w:t>No impact</w:t>
            </w:r>
          </w:p>
        </w:tc>
        <w:tc>
          <w:tcPr>
            <w:tcW w:w="2226" w:type="dxa"/>
          </w:tcPr>
          <w:p w:rsidR="00927F3E" w:rsidRPr="00927F3E" w:rsidRDefault="00927F3E" w:rsidP="00927F3E">
            <w:pPr>
              <w:tabs>
                <w:tab w:val="left" w:pos="1845"/>
                <w:tab w:val="center" w:pos="4957"/>
              </w:tabs>
              <w:jc w:val="left"/>
              <w:rPr>
                <w:bCs/>
                <w:lang w:val="en-GB"/>
              </w:rPr>
            </w:pPr>
            <w:r w:rsidRPr="00927F3E">
              <w:rPr>
                <w:bCs/>
                <w:lang w:val="en-GB"/>
              </w:rPr>
              <w:t>Impact not known</w:t>
            </w:r>
          </w:p>
        </w:tc>
      </w:tr>
      <w:tr w:rsidR="00927F3E" w:rsidRPr="00927F3E" w:rsidTr="00CE4794">
        <w:trPr>
          <w:jc w:val="center"/>
        </w:trPr>
        <w:tc>
          <w:tcPr>
            <w:tcW w:w="2522" w:type="dxa"/>
            <w:vMerge/>
          </w:tcPr>
          <w:p w:rsidR="00927F3E" w:rsidRPr="00927F3E" w:rsidRDefault="00927F3E" w:rsidP="00927F3E">
            <w:pPr>
              <w:tabs>
                <w:tab w:val="left" w:pos="1845"/>
                <w:tab w:val="center" w:pos="4957"/>
              </w:tabs>
              <w:jc w:val="left"/>
              <w:rPr>
                <w:bCs/>
                <w:lang w:val="en-GB"/>
              </w:rPr>
            </w:pPr>
          </w:p>
        </w:tc>
        <w:tc>
          <w:tcPr>
            <w:tcW w:w="1843" w:type="dxa"/>
          </w:tcPr>
          <w:p w:rsidR="00927F3E" w:rsidRPr="00927F3E" w:rsidRDefault="00927F3E" w:rsidP="00927F3E">
            <w:pPr>
              <w:tabs>
                <w:tab w:val="left" w:pos="1845"/>
                <w:tab w:val="center" w:pos="4957"/>
              </w:tabs>
              <w:jc w:val="left"/>
              <w:rPr>
                <w:bCs/>
                <w:lang w:val="en-GB"/>
              </w:rPr>
            </w:pPr>
          </w:p>
        </w:tc>
        <w:tc>
          <w:tcPr>
            <w:tcW w:w="1984" w:type="dxa"/>
          </w:tcPr>
          <w:p w:rsidR="00927F3E" w:rsidRPr="00927F3E" w:rsidRDefault="00927F3E" w:rsidP="00927F3E">
            <w:pPr>
              <w:tabs>
                <w:tab w:val="left" w:pos="1845"/>
                <w:tab w:val="center" w:pos="4957"/>
              </w:tabs>
              <w:jc w:val="left"/>
              <w:rPr>
                <w:bCs/>
                <w:lang w:val="en-GB"/>
              </w:rPr>
            </w:pPr>
          </w:p>
        </w:tc>
        <w:tc>
          <w:tcPr>
            <w:tcW w:w="1418" w:type="dxa"/>
          </w:tcPr>
          <w:p w:rsidR="00927F3E" w:rsidRPr="00927F3E" w:rsidRDefault="00927F3E" w:rsidP="00927F3E">
            <w:pPr>
              <w:tabs>
                <w:tab w:val="left" w:pos="1845"/>
                <w:tab w:val="center" w:pos="4957"/>
              </w:tabs>
              <w:jc w:val="left"/>
              <w:rPr>
                <w:bCs/>
                <w:lang w:val="en-GB"/>
              </w:rPr>
            </w:pPr>
          </w:p>
        </w:tc>
        <w:tc>
          <w:tcPr>
            <w:tcW w:w="2226" w:type="dxa"/>
          </w:tcPr>
          <w:p w:rsidR="00927F3E" w:rsidRPr="00927F3E" w:rsidRDefault="00927F3E" w:rsidP="00927F3E">
            <w:pPr>
              <w:tabs>
                <w:tab w:val="left" w:pos="1845"/>
                <w:tab w:val="center" w:pos="4957"/>
              </w:tabs>
              <w:jc w:val="left"/>
              <w:rPr>
                <w:bCs/>
                <w:lang w:val="en-GB"/>
              </w:rPr>
            </w:pPr>
          </w:p>
        </w:tc>
      </w:tr>
      <w:tr w:rsidR="00927F3E" w:rsidRPr="00927F3E" w:rsidTr="00CE4794">
        <w:trPr>
          <w:jc w:val="center"/>
        </w:trPr>
        <w:tc>
          <w:tcPr>
            <w:tcW w:w="9993" w:type="dxa"/>
            <w:gridSpan w:val="5"/>
          </w:tcPr>
          <w:p w:rsidR="00927F3E" w:rsidRPr="00927F3E" w:rsidRDefault="00927F3E" w:rsidP="00927F3E">
            <w:pPr>
              <w:tabs>
                <w:tab w:val="left" w:pos="1845"/>
                <w:tab w:val="center" w:pos="4957"/>
              </w:tabs>
              <w:jc w:val="left"/>
              <w:rPr>
                <w:bCs/>
                <w:lang w:val="en-GB"/>
              </w:rPr>
            </w:pPr>
            <w:r w:rsidRPr="00927F3E">
              <w:rPr>
                <w:bCs/>
                <w:lang w:val="en-GB"/>
              </w:rPr>
              <w:t xml:space="preserve">Detail:   </w:t>
            </w:r>
            <w:r w:rsidRPr="00927F3E">
              <w:rPr>
                <w:lang w:val="en-GB"/>
              </w:rPr>
              <w:t xml:space="preserve">None identified </w:t>
            </w:r>
          </w:p>
        </w:tc>
      </w:tr>
    </w:tbl>
    <w:p w:rsidR="00927F3E" w:rsidRPr="00927F3E" w:rsidRDefault="00927F3E" w:rsidP="00927F3E">
      <w:pPr>
        <w:tabs>
          <w:tab w:val="left" w:pos="1845"/>
          <w:tab w:val="center" w:pos="4957"/>
        </w:tabs>
        <w:jc w:val="left"/>
        <w:rPr>
          <w:bCs/>
          <w:lang w:val="en-GB"/>
        </w:rPr>
      </w:pPr>
    </w:p>
    <w:p w:rsidR="00927F3E" w:rsidRPr="00026EAF" w:rsidRDefault="00026EAF" w:rsidP="00026EAF">
      <w:pPr>
        <w:tabs>
          <w:tab w:val="left" w:pos="1845"/>
          <w:tab w:val="center" w:pos="4957"/>
        </w:tabs>
        <w:jc w:val="both"/>
        <w:rPr>
          <w:bCs/>
          <w:lang w:val="en-GB"/>
        </w:rPr>
      </w:pPr>
      <w:r>
        <w:t>5.</w:t>
      </w:r>
      <w:r w:rsidR="00927F3E" w:rsidRPr="00927F3E">
        <w:t xml:space="preserve">What evidence, research, </w:t>
      </w:r>
      <w:proofErr w:type="gramStart"/>
      <w:r w:rsidR="00927F3E" w:rsidRPr="00927F3E">
        <w:t>data</w:t>
      </w:r>
      <w:proofErr w:type="gramEnd"/>
      <w:r w:rsidR="00927F3E" w:rsidRPr="00927F3E">
        <w:t xml:space="preserve"> and other information do you have which will be relevant to this assessment?  What does this information tell you about each of the equality groups?</w:t>
      </w:r>
      <w:r w:rsidR="00927F3E">
        <w:t xml:space="preserve"> </w:t>
      </w:r>
      <w:r w:rsidR="00927F3E" w:rsidRPr="00927F3E">
        <w:t xml:space="preserve">(This question needs to be answered by considering relevant data and research (including demographic data), information (including anecdotal), results of consultation and surveys, </w:t>
      </w:r>
      <w:r w:rsidR="00927F3E" w:rsidRPr="00026EAF">
        <w:rPr>
          <w:bCs/>
          <w:lang w:val="en-GB"/>
        </w:rPr>
        <w:t>the results of equality monitoring data, analysis of complaints</w:t>
      </w:r>
      <w:r w:rsidR="00927F3E" w:rsidRPr="00927F3E">
        <w:t>)</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927F3E" w:rsidRPr="00927F3E" w:rsidTr="00CE4794">
        <w:tc>
          <w:tcPr>
            <w:tcW w:w="9781" w:type="dxa"/>
            <w:tcBorders>
              <w:bottom w:val="single" w:sz="4" w:space="0" w:color="auto"/>
            </w:tcBorders>
            <w:shd w:val="clear" w:color="auto" w:fill="auto"/>
          </w:tcPr>
          <w:p w:rsidR="00927F3E" w:rsidRPr="00927F3E" w:rsidRDefault="00927F3E" w:rsidP="00927F3E">
            <w:pPr>
              <w:tabs>
                <w:tab w:val="left" w:pos="1845"/>
                <w:tab w:val="center" w:pos="4957"/>
              </w:tabs>
              <w:jc w:val="left"/>
              <w:rPr>
                <w:lang w:val="en-GB"/>
              </w:rPr>
            </w:pPr>
            <w:r w:rsidRPr="00927F3E">
              <w:rPr>
                <w:lang w:val="en-GB"/>
              </w:rPr>
              <w:t>The Mental Capacity Act 2005</w:t>
            </w:r>
          </w:p>
          <w:p w:rsidR="00927F3E" w:rsidRPr="00927F3E" w:rsidRDefault="00927F3E" w:rsidP="00927F3E">
            <w:pPr>
              <w:tabs>
                <w:tab w:val="left" w:pos="1845"/>
                <w:tab w:val="center" w:pos="4957"/>
              </w:tabs>
              <w:jc w:val="left"/>
              <w:rPr>
                <w:lang w:val="en-GB"/>
              </w:rPr>
            </w:pPr>
            <w:r w:rsidRPr="00927F3E">
              <w:rPr>
                <w:lang w:val="en-GB"/>
              </w:rPr>
              <w:t>The Mental Capacity Act Code of Practice</w:t>
            </w:r>
          </w:p>
          <w:p w:rsidR="00927F3E" w:rsidRPr="00927F3E" w:rsidRDefault="00927F3E" w:rsidP="00927F3E">
            <w:pPr>
              <w:tabs>
                <w:tab w:val="left" w:pos="1845"/>
                <w:tab w:val="center" w:pos="4957"/>
              </w:tabs>
              <w:jc w:val="left"/>
              <w:rPr>
                <w:lang w:val="en-GB"/>
              </w:rPr>
            </w:pPr>
            <w:r w:rsidRPr="00927F3E">
              <w:rPr>
                <w:lang w:val="en-GB"/>
              </w:rPr>
              <w:t>Deprivation of Liberty Safeguards Code of Practice</w:t>
            </w:r>
          </w:p>
          <w:p w:rsidR="00927F3E" w:rsidRPr="00927F3E" w:rsidRDefault="00927F3E" w:rsidP="00927F3E">
            <w:pPr>
              <w:tabs>
                <w:tab w:val="left" w:pos="1845"/>
                <w:tab w:val="center" w:pos="4957"/>
              </w:tabs>
              <w:jc w:val="left"/>
              <w:rPr>
                <w:lang w:val="en-GB"/>
              </w:rPr>
            </w:pPr>
            <w:r w:rsidRPr="00927F3E">
              <w:rPr>
                <w:lang w:val="en-GB"/>
              </w:rPr>
              <w:t xml:space="preserve">Law Society : Identifying a </w:t>
            </w:r>
            <w:proofErr w:type="spellStart"/>
            <w:r w:rsidRPr="00927F3E">
              <w:rPr>
                <w:lang w:val="en-GB"/>
              </w:rPr>
              <w:t>DoL</w:t>
            </w:r>
            <w:proofErr w:type="spellEnd"/>
            <w:r w:rsidRPr="00927F3E">
              <w:rPr>
                <w:lang w:val="en-GB"/>
              </w:rPr>
              <w:t xml:space="preserve"> Practical Guide</w:t>
            </w:r>
          </w:p>
          <w:p w:rsidR="00927F3E" w:rsidRPr="00927F3E" w:rsidRDefault="00927F3E" w:rsidP="00927F3E">
            <w:pPr>
              <w:tabs>
                <w:tab w:val="left" w:pos="1845"/>
                <w:tab w:val="center" w:pos="4957"/>
              </w:tabs>
              <w:jc w:val="left"/>
              <w:rPr>
                <w:lang w:val="en-GB"/>
              </w:rPr>
            </w:pPr>
            <w:r w:rsidRPr="00927F3E">
              <w:rPr>
                <w:lang w:val="en-GB"/>
              </w:rPr>
              <w:t>The Human Rights Act 1990</w:t>
            </w:r>
          </w:p>
          <w:p w:rsidR="00927F3E" w:rsidRPr="00927F3E" w:rsidRDefault="00927F3E" w:rsidP="00927F3E">
            <w:pPr>
              <w:tabs>
                <w:tab w:val="left" w:pos="1845"/>
                <w:tab w:val="center" w:pos="4957"/>
              </w:tabs>
              <w:jc w:val="left"/>
              <w:rPr>
                <w:lang w:val="en-GB"/>
              </w:rPr>
            </w:pPr>
            <w:r w:rsidRPr="00927F3E">
              <w:rPr>
                <w:lang w:val="en-GB"/>
              </w:rPr>
              <w:t>The Children Act 1989</w:t>
            </w:r>
          </w:p>
          <w:p w:rsidR="00927F3E" w:rsidRPr="00927F3E" w:rsidRDefault="00927F3E" w:rsidP="00927F3E">
            <w:pPr>
              <w:tabs>
                <w:tab w:val="left" w:pos="1845"/>
                <w:tab w:val="center" w:pos="4957"/>
              </w:tabs>
              <w:jc w:val="left"/>
              <w:rPr>
                <w:lang w:val="en-GB"/>
              </w:rPr>
            </w:pPr>
            <w:r w:rsidRPr="00927F3E">
              <w:rPr>
                <w:lang w:val="en-GB"/>
              </w:rPr>
              <w:t>The Mental Health Act 1983</w:t>
            </w:r>
          </w:p>
          <w:p w:rsidR="00927F3E" w:rsidRPr="00927F3E" w:rsidRDefault="00927F3E" w:rsidP="00927F3E">
            <w:pPr>
              <w:tabs>
                <w:tab w:val="left" w:pos="1845"/>
                <w:tab w:val="center" w:pos="4957"/>
              </w:tabs>
              <w:jc w:val="left"/>
              <w:rPr>
                <w:lang w:val="en-GB"/>
              </w:rPr>
            </w:pPr>
            <w:r w:rsidRPr="00927F3E">
              <w:rPr>
                <w:lang w:val="en-GB"/>
              </w:rPr>
              <w:t>Confidential Inquiry into premature deaths of people with learning disabilities (CIPOLD)</w:t>
            </w:r>
          </w:p>
          <w:p w:rsidR="00927F3E" w:rsidRPr="00927F3E" w:rsidRDefault="00927F3E" w:rsidP="00927F3E">
            <w:pPr>
              <w:tabs>
                <w:tab w:val="left" w:pos="1845"/>
                <w:tab w:val="center" w:pos="4957"/>
              </w:tabs>
              <w:jc w:val="left"/>
              <w:rPr>
                <w:lang w:val="en-GB"/>
              </w:rPr>
            </w:pPr>
            <w:r w:rsidRPr="00927F3E">
              <w:rPr>
                <w:lang w:val="en-GB"/>
              </w:rPr>
              <w:t xml:space="preserve">Minutes of the Derby and Derbyshire Safeguarding Board </w:t>
            </w:r>
            <w:r w:rsidR="00806B0C" w:rsidRPr="00927F3E">
              <w:rPr>
                <w:lang w:val="en-GB"/>
              </w:rPr>
              <w:t>Subgroup</w:t>
            </w:r>
            <w:r w:rsidRPr="00927F3E">
              <w:rPr>
                <w:lang w:val="en-GB"/>
              </w:rPr>
              <w:t xml:space="preserve"> on MCA / DoLS</w:t>
            </w:r>
          </w:p>
        </w:tc>
      </w:tr>
    </w:tbl>
    <w:p w:rsidR="00806B0C" w:rsidRDefault="00806B0C" w:rsidP="00806B0C">
      <w:pPr>
        <w:tabs>
          <w:tab w:val="left" w:pos="1845"/>
          <w:tab w:val="center" w:pos="4957"/>
        </w:tabs>
        <w:jc w:val="both"/>
        <w:rPr>
          <w:bCs/>
        </w:rPr>
      </w:pPr>
    </w:p>
    <w:p w:rsidR="00927F3E" w:rsidRPr="00806B0C" w:rsidRDefault="00806B0C" w:rsidP="00806B0C">
      <w:pPr>
        <w:tabs>
          <w:tab w:val="left" w:pos="1845"/>
          <w:tab w:val="center" w:pos="4957"/>
        </w:tabs>
        <w:jc w:val="both"/>
        <w:rPr>
          <w:bCs/>
        </w:rPr>
      </w:pPr>
      <w:r>
        <w:rPr>
          <w:bCs/>
        </w:rPr>
        <w:t>6.</w:t>
      </w:r>
      <w:r w:rsidR="00927F3E" w:rsidRPr="00806B0C">
        <w:rPr>
          <w:bCs/>
        </w:rPr>
        <w:t xml:space="preserve">Have you consulted on this service, policy, </w:t>
      </w:r>
      <w:proofErr w:type="gramStart"/>
      <w:r w:rsidR="00927F3E" w:rsidRPr="00806B0C">
        <w:rPr>
          <w:bCs/>
        </w:rPr>
        <w:t>project</w:t>
      </w:r>
      <w:proofErr w:type="gramEnd"/>
      <w:r w:rsidR="00927F3E" w:rsidRPr="00806B0C">
        <w:rPr>
          <w:bCs/>
        </w:rPr>
        <w:t xml:space="preserve"> or proposal?  Do the results of this consultation confirm any of the potential barriers identified at Q4.  Outline any consultation undertaken and the outcomes below:</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7"/>
      </w:tblGrid>
      <w:tr w:rsidR="00927F3E" w:rsidRPr="00927F3E" w:rsidTr="00CE4794">
        <w:tc>
          <w:tcPr>
            <w:tcW w:w="10207" w:type="dxa"/>
            <w:shd w:val="clear" w:color="auto" w:fill="auto"/>
          </w:tcPr>
          <w:p w:rsidR="00927F3E" w:rsidRPr="00927F3E" w:rsidRDefault="00927F3E" w:rsidP="00927F3E">
            <w:pPr>
              <w:tabs>
                <w:tab w:val="left" w:pos="1845"/>
                <w:tab w:val="center" w:pos="4957"/>
              </w:tabs>
              <w:jc w:val="left"/>
              <w:rPr>
                <w:lang w:val="en-GB"/>
              </w:rPr>
            </w:pPr>
            <w:r w:rsidRPr="00927F3E">
              <w:rPr>
                <w:lang w:val="en-GB"/>
              </w:rPr>
              <w:t xml:space="preserve">The policy is based on national guidance which involved input from many patient groups and consultation with key stakeholders. </w:t>
            </w:r>
          </w:p>
        </w:tc>
      </w:tr>
    </w:tbl>
    <w:p w:rsidR="00806B0C" w:rsidRDefault="00806B0C" w:rsidP="00806B0C">
      <w:pPr>
        <w:tabs>
          <w:tab w:val="left" w:pos="1845"/>
          <w:tab w:val="center" w:pos="4957"/>
        </w:tabs>
        <w:jc w:val="both"/>
        <w:rPr>
          <w:bCs/>
        </w:rPr>
      </w:pPr>
    </w:p>
    <w:p w:rsidR="00927F3E" w:rsidRPr="00806B0C" w:rsidRDefault="00806B0C" w:rsidP="00806B0C">
      <w:pPr>
        <w:tabs>
          <w:tab w:val="left" w:pos="1845"/>
          <w:tab w:val="center" w:pos="4957"/>
        </w:tabs>
        <w:jc w:val="both"/>
        <w:rPr>
          <w:bCs/>
        </w:rPr>
      </w:pPr>
      <w:r>
        <w:rPr>
          <w:bCs/>
        </w:rPr>
        <w:t>7.</w:t>
      </w:r>
      <w:r w:rsidR="00927F3E" w:rsidRPr="00806B0C">
        <w:rPr>
          <w:bCs/>
        </w:rPr>
        <w:t xml:space="preserve">What key actions do you intend to take (or have you taken) to address the findings arising from this assessment?  (Actions could include changes to </w:t>
      </w:r>
      <w:r w:rsidR="00927F3E" w:rsidRPr="00927F3E">
        <w:t>service, policy, project or proposal, c</w:t>
      </w:r>
      <w:r w:rsidR="00927F3E" w:rsidRPr="00806B0C">
        <w:rPr>
          <w:bCs/>
        </w:rPr>
        <w:t>onsultations with equality groups, making reasonable adjustments)</w:t>
      </w: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7"/>
        <w:gridCol w:w="1276"/>
        <w:gridCol w:w="1985"/>
        <w:gridCol w:w="3969"/>
      </w:tblGrid>
      <w:tr w:rsidR="00927F3E" w:rsidRPr="00927F3E" w:rsidTr="00CE4794">
        <w:trPr>
          <w:trHeight w:val="106"/>
        </w:trPr>
        <w:tc>
          <w:tcPr>
            <w:tcW w:w="2977" w:type="dxa"/>
            <w:tcBorders>
              <w:left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r w:rsidRPr="00927F3E">
              <w:rPr>
                <w:bCs/>
                <w:lang w:val="en-GB"/>
              </w:rPr>
              <w:t>Action</w:t>
            </w:r>
          </w:p>
        </w:tc>
        <w:tc>
          <w:tcPr>
            <w:tcW w:w="1276" w:type="dxa"/>
            <w:tcBorders>
              <w:left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r w:rsidRPr="00927F3E">
              <w:rPr>
                <w:bCs/>
                <w:lang w:val="en-GB"/>
              </w:rPr>
              <w:t>By when</w:t>
            </w:r>
          </w:p>
        </w:tc>
        <w:tc>
          <w:tcPr>
            <w:tcW w:w="1985" w:type="dxa"/>
            <w:tcBorders>
              <w:left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r w:rsidRPr="00927F3E">
              <w:rPr>
                <w:bCs/>
                <w:lang w:val="en-GB"/>
              </w:rPr>
              <w:t>Responsibility of</w:t>
            </w:r>
          </w:p>
        </w:tc>
        <w:tc>
          <w:tcPr>
            <w:tcW w:w="3969" w:type="dxa"/>
            <w:tcBorders>
              <w:left w:val="single" w:sz="4" w:space="0" w:color="auto"/>
              <w:bottom w:val="single" w:sz="4" w:space="0" w:color="auto"/>
            </w:tcBorders>
          </w:tcPr>
          <w:p w:rsidR="00927F3E" w:rsidRPr="00927F3E" w:rsidRDefault="00927F3E" w:rsidP="00927F3E">
            <w:pPr>
              <w:tabs>
                <w:tab w:val="left" w:pos="1845"/>
                <w:tab w:val="center" w:pos="4957"/>
              </w:tabs>
              <w:jc w:val="left"/>
              <w:rPr>
                <w:bCs/>
                <w:lang w:val="en-GB"/>
              </w:rPr>
            </w:pPr>
            <w:r w:rsidRPr="00927F3E">
              <w:rPr>
                <w:bCs/>
                <w:lang w:val="en-GB"/>
              </w:rPr>
              <w:t>Monitored through (by and when)</w:t>
            </w:r>
          </w:p>
        </w:tc>
      </w:tr>
      <w:tr w:rsidR="00927F3E" w:rsidRPr="00927F3E" w:rsidTr="0088340B">
        <w:trPr>
          <w:trHeight w:val="521"/>
        </w:trPr>
        <w:tc>
          <w:tcPr>
            <w:tcW w:w="2977" w:type="dxa"/>
            <w:tcBorders>
              <w:top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p>
        </w:tc>
        <w:tc>
          <w:tcPr>
            <w:tcW w:w="1276" w:type="dxa"/>
            <w:tcBorders>
              <w:top w:val="single" w:sz="4" w:space="0" w:color="auto"/>
              <w:left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p>
        </w:tc>
        <w:tc>
          <w:tcPr>
            <w:tcW w:w="1985" w:type="dxa"/>
            <w:tcBorders>
              <w:top w:val="single" w:sz="4" w:space="0" w:color="auto"/>
              <w:left w:val="single" w:sz="4" w:space="0" w:color="auto"/>
              <w:bottom w:val="single" w:sz="4" w:space="0" w:color="auto"/>
              <w:right w:val="single" w:sz="4" w:space="0" w:color="auto"/>
            </w:tcBorders>
          </w:tcPr>
          <w:p w:rsidR="00927F3E" w:rsidRPr="00927F3E" w:rsidRDefault="00927F3E" w:rsidP="00927F3E">
            <w:pPr>
              <w:tabs>
                <w:tab w:val="left" w:pos="1845"/>
                <w:tab w:val="center" w:pos="4957"/>
              </w:tabs>
              <w:jc w:val="left"/>
              <w:rPr>
                <w:bCs/>
                <w:lang w:val="en-GB"/>
              </w:rPr>
            </w:pPr>
          </w:p>
        </w:tc>
        <w:tc>
          <w:tcPr>
            <w:tcW w:w="3969" w:type="dxa"/>
            <w:tcBorders>
              <w:top w:val="single" w:sz="4" w:space="0" w:color="auto"/>
              <w:left w:val="single" w:sz="4" w:space="0" w:color="auto"/>
              <w:bottom w:val="single" w:sz="4" w:space="0" w:color="auto"/>
            </w:tcBorders>
          </w:tcPr>
          <w:p w:rsidR="00927F3E" w:rsidRPr="00927F3E" w:rsidRDefault="00927F3E" w:rsidP="00927F3E">
            <w:pPr>
              <w:tabs>
                <w:tab w:val="left" w:pos="1845"/>
                <w:tab w:val="center" w:pos="4957"/>
              </w:tabs>
              <w:jc w:val="left"/>
              <w:rPr>
                <w:bCs/>
                <w:lang w:val="en-GB"/>
              </w:rPr>
            </w:pPr>
          </w:p>
        </w:tc>
      </w:tr>
    </w:tbl>
    <w:p w:rsidR="0088340B" w:rsidRDefault="0088340B" w:rsidP="00927F3E">
      <w:pPr>
        <w:tabs>
          <w:tab w:val="left" w:pos="1845"/>
          <w:tab w:val="center" w:pos="4957"/>
        </w:tabs>
        <w:jc w:val="left"/>
        <w:rPr>
          <w:lang w:val="en-GB"/>
        </w:rPr>
      </w:pPr>
    </w:p>
    <w:p w:rsidR="00927F3E" w:rsidRPr="00927F3E" w:rsidRDefault="00927F3E" w:rsidP="00927F3E">
      <w:pPr>
        <w:tabs>
          <w:tab w:val="left" w:pos="1845"/>
          <w:tab w:val="center" w:pos="4957"/>
        </w:tabs>
        <w:jc w:val="left"/>
        <w:rPr>
          <w:lang w:val="en-GB"/>
        </w:rPr>
      </w:pPr>
      <w:r w:rsidRPr="00927F3E">
        <w:rPr>
          <w:lang w:val="en-GB"/>
        </w:rPr>
        <w:t>Assessed by:</w:t>
      </w:r>
      <w:r w:rsidRPr="00927F3E">
        <w:rPr>
          <w:lang w:val="en-GB"/>
        </w:rPr>
        <w:tab/>
        <w:t>Mary Driver</w:t>
      </w:r>
      <w:r w:rsidR="00026EAF">
        <w:rPr>
          <w:lang w:val="en-GB"/>
        </w:rPr>
        <w:t xml:space="preserve">                                                                                                                               </w:t>
      </w:r>
      <w:r w:rsidRPr="00927F3E">
        <w:rPr>
          <w:lang w:val="en-GB"/>
        </w:rPr>
        <w:t>Job title(s):</w:t>
      </w:r>
      <w:r w:rsidRPr="00927F3E">
        <w:rPr>
          <w:lang w:val="en-GB"/>
        </w:rPr>
        <w:tab/>
        <w:t>Named Nurse Safeguarding Adults</w:t>
      </w:r>
      <w:r w:rsidR="00026EAF">
        <w:rPr>
          <w:lang w:val="en-GB"/>
        </w:rPr>
        <w:t xml:space="preserve">                                                                             </w:t>
      </w:r>
      <w:r w:rsidRPr="00927F3E">
        <w:rPr>
          <w:lang w:val="en-GB"/>
        </w:rPr>
        <w:t>Directorate(s):</w:t>
      </w:r>
      <w:r w:rsidRPr="00927F3E">
        <w:rPr>
          <w:lang w:val="en-GB"/>
        </w:rPr>
        <w:tab/>
        <w:t>Quality</w:t>
      </w:r>
      <w:r w:rsidR="00026EAF">
        <w:rPr>
          <w:lang w:val="en-GB"/>
        </w:rPr>
        <w:t xml:space="preserve">                                                                                                                                        </w:t>
      </w:r>
      <w:r w:rsidRPr="00927F3E">
        <w:rPr>
          <w:lang w:val="en-GB"/>
        </w:rPr>
        <w:t>Date:</w:t>
      </w:r>
      <w:r w:rsidRPr="00927F3E">
        <w:rPr>
          <w:lang w:val="en-GB"/>
        </w:rPr>
        <w:tab/>
        <w:t>28/12/2017</w:t>
      </w:r>
    </w:p>
    <w:p w:rsidR="00927F3E" w:rsidRPr="00927F3E" w:rsidRDefault="00927F3E" w:rsidP="00927F3E">
      <w:pPr>
        <w:tabs>
          <w:tab w:val="left" w:pos="1845"/>
          <w:tab w:val="center" w:pos="4957"/>
        </w:tabs>
        <w:jc w:val="left"/>
        <w:rPr>
          <w:lang w:val="en-GB"/>
        </w:rPr>
      </w:pPr>
      <w:r w:rsidRPr="00927F3E">
        <w:rPr>
          <w:b/>
          <w:bCs/>
          <w:lang w:val="en-GB"/>
        </w:rPr>
        <w:t xml:space="preserve">Send an electronic copy of this completed form to: </w:t>
      </w:r>
      <w:hyperlink r:id="rId19" w:history="1">
        <w:r w:rsidR="00AF3AA6" w:rsidRPr="00681875">
          <w:rPr>
            <w:rStyle w:val="Hyperlink"/>
            <w:b/>
            <w:bCs/>
            <w:lang w:val="en-GB"/>
          </w:rPr>
          <w:t>DCHST.Equality@nhs</w:t>
        </w:r>
      </w:hyperlink>
      <w:r w:rsidRPr="00927F3E">
        <w:rPr>
          <w:b/>
          <w:bCs/>
          <w:lang w:val="en-GB"/>
        </w:rPr>
        <w:t>.net</w:t>
      </w:r>
    </w:p>
    <w:p w:rsidR="00927F3E" w:rsidRDefault="00927F3E" w:rsidP="00AA4162">
      <w:pPr>
        <w:tabs>
          <w:tab w:val="left" w:pos="1845"/>
          <w:tab w:val="center" w:pos="4957"/>
        </w:tabs>
        <w:jc w:val="left"/>
      </w:pPr>
    </w:p>
    <w:p w:rsidR="00F8378F" w:rsidRPr="00F351DF" w:rsidRDefault="00F8378F" w:rsidP="00F8378F">
      <w:pPr>
        <w:tabs>
          <w:tab w:val="left" w:pos="1845"/>
          <w:tab w:val="center" w:pos="4957"/>
        </w:tabs>
        <w:jc w:val="left"/>
        <w:rPr>
          <w:rFonts w:ascii="Arial" w:hAnsi="Arial" w:cs="Arial"/>
          <w:b/>
          <w:bCs/>
          <w:sz w:val="24"/>
          <w:szCs w:val="24"/>
          <w:lang w:val="en-IN"/>
        </w:rPr>
      </w:pPr>
      <w:r w:rsidRPr="00F351DF">
        <w:rPr>
          <w:rFonts w:ascii="Arial" w:hAnsi="Arial" w:cs="Arial"/>
          <w:b/>
          <w:bCs/>
          <w:sz w:val="24"/>
          <w:szCs w:val="24"/>
          <w:lang w:val="en-IN"/>
        </w:rPr>
        <w:t>Appendix 5: Support and additional contacts</w:t>
      </w:r>
    </w:p>
    <w:p w:rsidR="004D40A1" w:rsidRPr="00AF3AA6" w:rsidRDefault="004D40A1" w:rsidP="00F8378F">
      <w:pPr>
        <w:tabs>
          <w:tab w:val="left" w:pos="1845"/>
          <w:tab w:val="center" w:pos="4957"/>
        </w:tabs>
        <w:jc w:val="left"/>
        <w:rPr>
          <w:b/>
          <w:bCs/>
          <w:lang w:val="en-IN"/>
        </w:rPr>
      </w:pPr>
      <w:r>
        <w:rPr>
          <w:b/>
          <w:bCs/>
          <w:lang w:val="en-IN"/>
        </w:rPr>
        <w:t>DoLS Team contacts</w:t>
      </w:r>
    </w:p>
    <w:bookmarkStart w:id="12" w:name="_MON_1800174848"/>
    <w:bookmarkEnd w:id="12"/>
    <w:p w:rsidR="00AF3AA6" w:rsidRDefault="004D40A1" w:rsidP="00AA4162">
      <w:pPr>
        <w:tabs>
          <w:tab w:val="left" w:pos="1845"/>
          <w:tab w:val="center" w:pos="4957"/>
        </w:tabs>
        <w:jc w:val="left"/>
      </w:pPr>
      <w:r>
        <w:object w:dxaOrig="1504" w:dyaOrig="982" w14:anchorId="0113CC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15pt;height:49.45pt" o:ole="">
            <v:imagedata r:id="rId20" o:title=""/>
          </v:shape>
          <o:OLEObject Type="Embed" ProgID="Word.Document.12" ShapeID="_x0000_i1025" DrawAspect="Icon" ObjectID="_1800175573" r:id="rId21">
            <o:FieldCodes>\s</o:FieldCodes>
          </o:OLEObject>
        </w:object>
      </w:r>
    </w:p>
    <w:p w:rsidR="0088340B" w:rsidRDefault="0088340B" w:rsidP="00AA4162">
      <w:pPr>
        <w:tabs>
          <w:tab w:val="left" w:pos="1845"/>
          <w:tab w:val="center" w:pos="4957"/>
        </w:tabs>
        <w:jc w:val="left"/>
        <w:rPr>
          <w:rFonts w:ascii="Arial" w:hAnsi="Arial" w:cs="Arial"/>
          <w:b/>
          <w:bCs/>
          <w:sz w:val="24"/>
          <w:szCs w:val="24"/>
        </w:rPr>
      </w:pPr>
    </w:p>
    <w:p w:rsidR="00AF3AA6" w:rsidRPr="00F351DF" w:rsidRDefault="00AF3AA6" w:rsidP="00AA4162">
      <w:pPr>
        <w:tabs>
          <w:tab w:val="left" w:pos="1845"/>
          <w:tab w:val="center" w:pos="4957"/>
        </w:tabs>
        <w:jc w:val="left"/>
        <w:rPr>
          <w:rFonts w:ascii="Arial" w:hAnsi="Arial" w:cs="Arial"/>
          <w:b/>
          <w:bCs/>
          <w:sz w:val="24"/>
          <w:szCs w:val="24"/>
        </w:rPr>
      </w:pPr>
      <w:r w:rsidRPr="00F351DF">
        <w:rPr>
          <w:rFonts w:ascii="Arial" w:hAnsi="Arial" w:cs="Arial"/>
          <w:b/>
          <w:bCs/>
          <w:sz w:val="24"/>
          <w:szCs w:val="24"/>
        </w:rPr>
        <w:t>Appendix 6: Do</w:t>
      </w:r>
      <w:r w:rsidR="008A063A" w:rsidRPr="00F351DF">
        <w:rPr>
          <w:rFonts w:ascii="Arial" w:hAnsi="Arial" w:cs="Arial"/>
          <w:b/>
          <w:bCs/>
          <w:sz w:val="24"/>
          <w:szCs w:val="24"/>
        </w:rPr>
        <w:t>L</w:t>
      </w:r>
      <w:r w:rsidR="00D87649" w:rsidRPr="00F351DF">
        <w:rPr>
          <w:rFonts w:ascii="Arial" w:hAnsi="Arial" w:cs="Arial"/>
          <w:b/>
          <w:bCs/>
          <w:sz w:val="24"/>
          <w:szCs w:val="24"/>
        </w:rPr>
        <w:t>S</w:t>
      </w:r>
      <w:r w:rsidRPr="00F351DF">
        <w:rPr>
          <w:rFonts w:ascii="Arial" w:hAnsi="Arial" w:cs="Arial"/>
          <w:b/>
          <w:bCs/>
          <w:sz w:val="24"/>
          <w:szCs w:val="24"/>
        </w:rPr>
        <w:t xml:space="preserve"> information</w:t>
      </w:r>
    </w:p>
    <w:p w:rsidR="00AF3AA6" w:rsidRPr="00AF3AA6" w:rsidRDefault="00F7412B" w:rsidP="00AF3AA6">
      <w:pPr>
        <w:tabs>
          <w:tab w:val="left" w:pos="1845"/>
          <w:tab w:val="center" w:pos="4957"/>
        </w:tabs>
        <w:jc w:val="left"/>
      </w:pPr>
      <w:hyperlink r:id="rId22" w:history="1">
        <w:r w:rsidR="00AF3AA6" w:rsidRPr="00F7412B">
          <w:rPr>
            <w:rStyle w:val="Hyperlink"/>
            <w:lang w:val="en-GB"/>
          </w:rPr>
          <w:t xml:space="preserve">Deprivation of Liberty Safeguards and you - Easy read </w:t>
        </w:r>
      </w:hyperlink>
      <w:r w:rsidR="00AF3AA6" w:rsidRPr="00AF3AA6">
        <w:t xml:space="preserve"> </w:t>
      </w:r>
    </w:p>
    <w:p w:rsidR="00AA4162" w:rsidRPr="00AF3AA6" w:rsidRDefault="00AA4162" w:rsidP="00AA4162">
      <w:pPr>
        <w:tabs>
          <w:tab w:val="left" w:pos="1845"/>
          <w:tab w:val="center" w:pos="4957"/>
        </w:tabs>
        <w:jc w:val="left"/>
        <w:rPr>
          <w:b/>
          <w:bCs/>
        </w:rPr>
      </w:pPr>
      <w:r w:rsidRPr="00AF3AA6">
        <w:rPr>
          <w:b/>
          <w:bCs/>
        </w:rPr>
        <w:tab/>
      </w:r>
      <w:r w:rsidRPr="00AF3AA6">
        <w:rPr>
          <w:b/>
          <w:bCs/>
        </w:rPr>
        <w:tab/>
      </w:r>
      <w:r w:rsidRPr="00AF3AA6">
        <w:rPr>
          <w:b/>
          <w:bCs/>
        </w:rPr>
        <w:tab/>
      </w:r>
    </w:p>
    <w:sectPr w:rsidR="00AA4162" w:rsidRPr="00AF3AA6" w:rsidSect="00EA2C27">
      <w:headerReference w:type="default" r:id="rId23"/>
      <w:footerReference w:type="default" r:id="rId24"/>
      <w:pgSz w:w="11900" w:h="16820" w:code="1"/>
      <w:pgMar w:top="1134" w:right="1134" w:bottom="624" w:left="851" w:header="709" w:footer="4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6154B" w:rsidRDefault="00F6154B" w:rsidP="00CF31BB">
      <w:r>
        <w:separator/>
      </w:r>
    </w:p>
  </w:endnote>
  <w:endnote w:type="continuationSeparator" w:id="0">
    <w:p w:rsidR="00F6154B" w:rsidRDefault="00F6154B" w:rsidP="00CF3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OIOLD C+ Helvetica Neue">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1905125867"/>
      <w:docPartObj>
        <w:docPartGallery w:val="Page Numbers (Bottom of Page)"/>
        <w:docPartUnique/>
      </w:docPartObj>
    </w:sdtPr>
    <w:sdtEndPr/>
    <w:sdtContent>
      <w:sdt>
        <w:sdtPr>
          <w:rPr>
            <w:sz w:val="16"/>
            <w:szCs w:val="16"/>
          </w:rPr>
          <w:id w:val="1728636285"/>
          <w:docPartObj>
            <w:docPartGallery w:val="Page Numbers (Top of Page)"/>
            <w:docPartUnique/>
          </w:docPartObj>
        </w:sdtPr>
        <w:sdtEndPr/>
        <w:sdtContent>
          <w:p w:rsidR="003E4456" w:rsidRPr="003E4456" w:rsidRDefault="003E4456" w:rsidP="00221D23">
            <w:pPr>
              <w:pStyle w:val="Footer"/>
              <w:tabs>
                <w:tab w:val="clear" w:pos="9360"/>
                <w:tab w:val="right" w:pos="9915"/>
              </w:tabs>
              <w:jc w:val="both"/>
              <w:rPr>
                <w:sz w:val="16"/>
                <w:szCs w:val="16"/>
              </w:rPr>
            </w:pPr>
            <w:r w:rsidRPr="003E4456">
              <w:rPr>
                <w:b/>
                <w:bCs/>
                <w:sz w:val="16"/>
                <w:szCs w:val="16"/>
              </w:rPr>
              <w:t xml:space="preserve">Version </w:t>
            </w:r>
            <w:r w:rsidR="00CB643B">
              <w:rPr>
                <w:b/>
                <w:bCs/>
                <w:sz w:val="16"/>
                <w:szCs w:val="16"/>
              </w:rPr>
              <w:t>6</w:t>
            </w:r>
            <w:r w:rsidR="00221D23">
              <w:rPr>
                <w:b/>
                <w:bCs/>
                <w:sz w:val="16"/>
                <w:szCs w:val="16"/>
              </w:rPr>
              <w:tab/>
            </w:r>
            <w:r w:rsidR="00221D23">
              <w:rPr>
                <w:b/>
                <w:bCs/>
                <w:sz w:val="16"/>
                <w:szCs w:val="16"/>
              </w:rPr>
              <w:tab/>
            </w:r>
            <w:r w:rsidRPr="003E4456">
              <w:rPr>
                <w:sz w:val="16"/>
                <w:szCs w:val="16"/>
              </w:rPr>
              <w:t xml:space="preserve">Page </w:t>
            </w:r>
            <w:r w:rsidRPr="003E4456">
              <w:rPr>
                <w:b/>
                <w:bCs/>
                <w:sz w:val="16"/>
                <w:szCs w:val="16"/>
              </w:rPr>
              <w:fldChar w:fldCharType="begin"/>
            </w:r>
            <w:r w:rsidRPr="003E4456">
              <w:rPr>
                <w:b/>
                <w:bCs/>
                <w:sz w:val="16"/>
                <w:szCs w:val="16"/>
              </w:rPr>
              <w:instrText xml:space="preserve"> PAGE </w:instrText>
            </w:r>
            <w:r w:rsidRPr="003E4456">
              <w:rPr>
                <w:b/>
                <w:bCs/>
                <w:sz w:val="16"/>
                <w:szCs w:val="16"/>
              </w:rPr>
              <w:fldChar w:fldCharType="separate"/>
            </w:r>
            <w:r w:rsidRPr="003E4456">
              <w:rPr>
                <w:b/>
                <w:bCs/>
                <w:noProof/>
                <w:sz w:val="16"/>
                <w:szCs w:val="16"/>
              </w:rPr>
              <w:t>2</w:t>
            </w:r>
            <w:r w:rsidRPr="003E4456">
              <w:rPr>
                <w:b/>
                <w:bCs/>
                <w:sz w:val="16"/>
                <w:szCs w:val="16"/>
              </w:rPr>
              <w:fldChar w:fldCharType="end"/>
            </w:r>
            <w:r w:rsidRPr="003E4456">
              <w:rPr>
                <w:sz w:val="16"/>
                <w:szCs w:val="16"/>
              </w:rPr>
              <w:t xml:space="preserve"> of </w:t>
            </w:r>
            <w:r w:rsidRPr="003E4456">
              <w:rPr>
                <w:b/>
                <w:bCs/>
                <w:sz w:val="16"/>
                <w:szCs w:val="16"/>
              </w:rPr>
              <w:fldChar w:fldCharType="begin"/>
            </w:r>
            <w:r w:rsidRPr="003E4456">
              <w:rPr>
                <w:b/>
                <w:bCs/>
                <w:sz w:val="16"/>
                <w:szCs w:val="16"/>
              </w:rPr>
              <w:instrText xml:space="preserve"> NUMPAGES  </w:instrText>
            </w:r>
            <w:r w:rsidRPr="003E4456">
              <w:rPr>
                <w:b/>
                <w:bCs/>
                <w:sz w:val="16"/>
                <w:szCs w:val="16"/>
              </w:rPr>
              <w:fldChar w:fldCharType="separate"/>
            </w:r>
            <w:r w:rsidRPr="003E4456">
              <w:rPr>
                <w:b/>
                <w:bCs/>
                <w:noProof/>
                <w:sz w:val="16"/>
                <w:szCs w:val="16"/>
              </w:rPr>
              <w:t>2</w:t>
            </w:r>
            <w:r w:rsidRPr="003E4456">
              <w:rPr>
                <w:b/>
                <w:bCs/>
                <w:sz w:val="16"/>
                <w:szCs w:val="16"/>
              </w:rPr>
              <w:fldChar w:fldCharType="end"/>
            </w:r>
          </w:p>
        </w:sdtContent>
      </w:sdt>
    </w:sdtContent>
  </w:sdt>
  <w:p w:rsidR="003E4456" w:rsidRDefault="003E4456" w:rsidP="003E4456">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6154B" w:rsidRDefault="00F6154B" w:rsidP="00CF31BB">
      <w:r>
        <w:separator/>
      </w:r>
    </w:p>
  </w:footnote>
  <w:footnote w:type="continuationSeparator" w:id="0">
    <w:p w:rsidR="00F6154B" w:rsidRDefault="00F6154B" w:rsidP="00CF31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C1B68" w:rsidRPr="003E4456" w:rsidRDefault="00FC36B6" w:rsidP="003E4456">
    <w:pPr>
      <w:pStyle w:val="Header"/>
      <w:rPr>
        <w:sz w:val="16"/>
        <w:szCs w:val="16"/>
      </w:rPr>
    </w:pPr>
    <w:r w:rsidRPr="003E4456">
      <w:rPr>
        <w:noProof/>
        <w:sz w:val="16"/>
        <w:szCs w:val="16"/>
      </w:rPr>
      <mc:AlternateContent>
        <mc:Choice Requires="wps">
          <w:drawing>
            <wp:anchor distT="0" distB="0" distL="114300" distR="114300" simplePos="0" relativeHeight="251661312" behindDoc="0" locked="0" layoutInCell="1" allowOverlap="1" wp14:anchorId="4E0A547A" wp14:editId="166660EA">
              <wp:simplePos x="0" y="0"/>
              <wp:positionH relativeFrom="column">
                <wp:posOffset>-2379980</wp:posOffset>
              </wp:positionH>
              <wp:positionV relativeFrom="paragraph">
                <wp:posOffset>1485265</wp:posOffset>
              </wp:positionV>
              <wp:extent cx="1084580" cy="1072515"/>
              <wp:effectExtent l="0" t="12700" r="0" b="6985"/>
              <wp:wrapNone/>
              <wp:docPr id="8" name="Freeform: Shape 1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rot="11948069">
                        <a:off x="0" y="0"/>
                        <a:ext cx="1084580" cy="107251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6"/>
                      </a:solidFill>
                      <a:ln w="9525" cap="flat">
                        <a:noFill/>
                        <a:prstDash val="solid"/>
                        <a:miter/>
                      </a:ln>
                    </wps:spPr>
                    <wps:bodyPr rtlCol="0" anchor="ctr"/>
                  </wps:wsp>
                </a:graphicData>
              </a:graphic>
            </wp:anchor>
          </w:drawing>
        </mc:Choice>
        <mc:Fallback>
          <w:pict>
            <v:shape w14:anchorId="66D773CF" id="Freeform: Shape 142" o:spid="_x0000_s1026" alt="&quot;&quot;" style="position:absolute;margin-left:-187.4pt;margin-top:116.95pt;width:85.4pt;height:84.45pt;rotation:-10542483fd;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2647519,2612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8a8a8a [3209]" stroked="f">
              <v:stroke joinstyle="miter"/>
              <v:path arrowok="t" o:connecttype="custom" o:connectlocs="589656,1066698;584587,1069433;584891,1069564;631802,1038934;615414,1042844;590831,1045972;589660,1042844;606829,1041280;631802,1038934;674431,1034841;673431,1035124;673944,1035024;368612,1028963;385975,1033460;393389,1033850;414070,1044017;423435,1045972;424020,1046168;426166,1044017;434360,1046363;442555,1048318;458700,1052081;458943,1051838;477673,1054966;486647,1056530;495622,1057312;513961,1058094;538934,1057703;540018,1057703;542446,1056334;547909,1054575;553469,1054477;557273,1054965;558298,1057703;567028,1057703;564297,1061613;562736,1063568;557663,1065914;548299,1065914;536203,1065132;510059,1064350;490549,1062786;473380,1060440;456211,1057703;430068,1053793;409778,1047145;410013,1046975;398072,1043235;387536,1038543;375440,1034633;362954,1030331;368612,1028963;598303,1020580;592342,1021491;551111,1023578;564687,1025248;568199,1024466;592392,1021729;596373,1020953;635348,1014914;615098,1018011;622047,1018210;632046,1016353;709265,1014010;645755,1030958;677894,1023782;302083,1006088;346955,1025248;362954,1030331;375050,1034632;387146,1038543;397681,1043235;395340,1045190;389097,1044017;366856,1035806;355930,1031504;345005,1026812;330567,1021729;318081,1016255;308326,1011171;302083,1006088;320422,996313;341883,1007262;339152,1008826;314179,996704;320422,996313;241211,969724;267745,984583;273208,990839;260721,984191;251357,978326;241211,969724;287739,959690;287743,959802;289061,961400;289206,960730;857584,934023;856167,934141;832755,950955;809733,963468;793344,973243;784370,977153;775005,981063;763689,986929;755105,992012;742618,997095;729742,1001787;726230,1005306;720767,1007262;707110,1009608;689551,1015082;673553,1020165;655994,1025248;634143,1030723;603317,1035806;602537,1036979;587715,1040692;588100,1040889;604559,1036766;604878,1035806;635704,1030723;657555,1025248;675114,1020165;691112,1015082;708671,1009608;722328,1007262;713083,1012820;713354,1012736;723109,1006870;728572,1004916;728935,1004815;731303,1002178;744180,997486;756666,992403;765250,987320;776566,981454;785931,977544;792353,974747;795686,972461;812074,962686;835096,950173;188468,928616;189949,929889;190455,930147;860202,918408;860069,918500;860069,918612;860689,918701;860849,918500;868632,912571;866329,914166;865922,914590;867501,913577;156607,892876;171344,910263;159659,896212;896260,892864;896225,892877;895967,894649;889724,901687;882310,909898;882757,909795;889724,902078;895967,895039;896260,892864;194746,884060;195519,885002;195558,884873;137028,875097;147173,881745;147671,882333;152294,883358;162781,893084;177218,904815;183462,913417;186973,917718;201801,930231;197509,933750;183700,918374;183072,918500;183072,918500;196139,933050;197509,933750;201801,930231;238870,959557;231457,961903;234188,963858;223262,964249;216239,959557;209605,954474;193217,940788;177999,927103;163952,913417;157318,906770;151075,899732;153416,896603;161220,903642;169805,910289;180340,921629;181236,922398;169805,910289;161610,903642;153806,896603;145222,886046;137028,875097;996639,812926;996441,813011;992179,823260;992542,763939;982202,778907;977129,788291;972057,796894;959960,812926;949425,828957;940060,841861;939279,842339;938640,843288;939670,842643;949034,829740;959570,813708;971666,797676;976739,789074;981811,779689;992347,764439;1023709,762582;1020441,769914;1013418,783990;1020441,769914;1023709,762582;1032928,758574;1027855,773824;1018881,790247;1009906,807061;1001712,817618;1007175,806669;1011857,795721;1015369,789856;1020051,782035;1024343,774215;1032928,758574;1007671,725056;998200,741760;998026,742162;1007565,725338;1012866,687224;1001482,718391;977536,767441;974029,772996;974007,773042;965813,787118;957619,802368;948254,814099;940450,827393;894406,879399;879188,892302;877728,893415;877098,894054;870735,899252;865532,905206;846412,919674;843416,921570;835278,928218;834103,928983;832364,930622;817147,940789;801929,950173;800187,951058;789883,957764;786689,959379;783590,961512;773054,967378;763211,971246;741271,982336;689799,1001574;653930,1010815;682918,1005306;688381,1004133;705940,997877;716865,994358;734424,985364;754324,978326;767074,973316;772664,970115;777736,968551;784760,964640;786606,963355;791394,958775;801929,952519;813915,946632;818317,943916;833535,933750;840168,927494;847582,922801;866702,908334;880359,895430;895577,882527;941620,830521;947957,819727;948254,818791;958399,803150;961521,798458;965672,792689;966984,790247;975178,776170;991176,742933;1006784,707351;1011369,692883;1055559,652608;1054389,653390;1054389,653390;1059245,629434;1059105,630126;1060241,631493;1063753,635404;1066095,633840;1066154,633539;1064534,634622;1060632,631102;1055767,585016;1055494,585031;1055001,585059;1055169,586917;1054779,596693;1053218,602558;1043853,617417;1041512,630321;1039171,634622;1035269,653390;1030977,668249;1026294,682717;1023563,694056;1020441,705787;1022931,701906;1025124,693665;1027075,681934;1031757,667467;1036049,652608;1039951,633840;1042293,629538;1044634,616635;1053999,601776;1047755,631884;1043073,656909;1032537,688973;1030453,692222;1029562,697087;1026685,705396;1015759,729248;1010686,741760;1007565,748408;1003663,755446;993127,774215;981811,792593;967374,817227;951376,841470;940840,855156;929524,868450;925622,873924;921330,879399;914697,884873;903848,896910;904161,898167;892846,909898;880749,918500;870994,926321;861753,933088;863190,932968;873336,925539;883091,917718;895187,909116;906503,897385;906112,895821;917038,883700;923672,878226;927964,872752;931866,867277;943182,853983;953717,840297;969715,816054;984153,791420;995469,773042;1006004,754273;1009906,747235;1013027,740588;1018100,728075;1029026,704223;1033318,688191;1043853,656128;1048536,631103;1054779,600994;1056187,595705;1055169,595520;1055559,585745;1064143,576751;1059599,595723;1059600,595723;1064144,576751;1067655,572841;1065314,577924;1065314,577924;1064777,588579;1064534,598648;1060632,610680;1060632,612054;1065314,598648;1066095,577924;1067914,573974;1050877,556027;1048319,562084;1047365,570886;1046134,566774;1045684,567354;1046975,571668;1046195,577924;1047755,583007;1048965,582940;1048145,580270;1048926,574014;1050877,556027;1083654,545470;1084434,545860;1084044,562283;1084434,573623;1083263,594347;1082093,606077;1078581,623282;1077411,637750;1071557,664339;1066095,687409;1056340,691710;1057120,689364;1058681,672941;1064534,655737;1069216,653000;1069216,652999;1074289,623282;1077020,609205;1079361,594738;1081313,581052;1082093,568149;1082483,557200;1083263,551335;1083654,545470;54956,364168;55150,364265;55169,364211;78498,308122;69914,324153;62890,330019;62873,330393;62194,345362;62213,345327;62890,330410;69914,324544;78498,308513;78791,308708;78937,308415;83180,274103;77717,278013;69523,295218;71398,296721;71459,296457;69914,295218;78108,278013;82945,274551;113226,251815;112733,252211;110641,260271;109324,264328;73425,330019;68352,346050;63670,362473;53525,396883;46892,420344;43770,437940;42209,446933;41038,455927;37527,480170;36356,495028;38307,510669;39222,502147;39088,499329;40648,482907;44160,458664;46945,455314;50990,428190;50794,423472;54649,412398;56942,403100;56256,404703;53915,403921;48062,420735;48452,430119;45721,448106;45331,451234;41429,455927;42599,446933;44160,437940;47282,420344;53915,396883;64060,362473;68743,346050;73815,330019;109714,264328;113226,251815;120250,212714;120249,212714;122200,214278;122200,214277;190561,157043;190486,157103;190258,157361;187071,160708;186265,161883;185739,162479;183462,165792;159660,193945;153026,201765;146393,209976;117073,242450;146783,209585;153416,201374;160050,193554;183852,165400;186265,161883;190258,157361;200466,130080;197098,131256;194593,132188;193997,132946;189705,136856;178779,143894;171366,152106;164342,160317;159660,164618;159500,164419;155075,169751;147563,179086;135467,192381;137418,194726;137455,194694;135857,192772;147953,179477;160050,164618;164732,160317;171756,152106;179169,143895;190095,136856;194387,132946;199070,131187;200548,130727;765640,59435;785540,68428;794125,75466;775005,66082;765640,59435;700867,30890;716475,34409;738326,45358;700867,30890;465967,28300;457773,29326;440213,31672;423045,35582;415631,37929;407047,40275;388262,43973;384805,45358;361003,53569;337591,62954;321203,70383;310277,74684;283353,87197;270477,95408;257990,103619;238090,118478;219360,133337;201435,149007;202972,150933;206776,148318;210014,145899;221701,135683;240431,120824;260331,105966;272817,97754;285694,89543;312618,77030;323153,71556;339542,64126;362954,54742;386756,46531;396754,44563;401584,42909;467325,28697;605512,19893;613852,20724;625168,24634;616584,23461;598635,19942;605512,19893;650922,16814;666920,17986;686430,25807;662237,21506;650922,16814;520400,16716;475331,19160;444115,23461;429288,27371;416411,32063;398462,34409;330567,60608;305985,71556;298571,74293;291937,77812;279451,84459;259941,94626;245113,106356;202191,139984;193221,147800;184446,155829;184632,156016;117128,235392;103470,254161;97227,265501;90984,276058;79278,297955;66545,318062;66402,318679;62109,330410;58988,335884;58207,336666;54744,348201;53915,355044;53135,364819;47672,380851;42599,396883;37136,420344;34015,441850;32064,463356;34795,448497;35048,447271;35576,441459;38697,419953;39675,420280;39759,419916;38698,419562;44160,396101;49233,380069;54671,364111;54306,364037;55086,354262;59378,335884;62500,330410;62604,330124;66792,318679;79668,298346;91374,276449;97618,265892;103861,254552;117518,235783;185022,156407;202972,139984;245894,106357;260721,94626;280231,84460;292718,77812;299351,74293;306765,71556;331348,60608;399243,34410;417192,32063;430068,27371;444896,23461;476112,19160;521180,16862;557405,18080;575223,0;593562,1173;612292,3128;624778,6256;632972,10166;643118,8211;658335,11731;667700,14467;667310,14859;666920,17596;650922,16423;645459,14859;639996,13685;629460,11339;618925,8993;608000,7429;595904,7429;586148,7429;570931,7429;570216,7200;563517,10557;565858,14467;589270,19160;578851,19342;579027,19355;590050,19160;599415,20333;617364,23852;625949,25025;640386,28153;655214,31281;669651,34800;684089,39102;691112,41057;698136,43403;698226,43486;703263,44356;715469,48901;717174,51490;717646,51614;728572,55915;737936,59826;747301,64127;754325,68037;759007,70383;764080,73120;781248,82896;803100,96972;814416,104793;814743,105027;820526,108548;1040732,523573;1040567,526845;1045024,527483;1049316,530611;1051267,541168;1058681,553681;1061803,553965;1061803,550944;1064975,542114;1064924,540386;1068045,529829;1072338,529829;1078971,525528;1079751,542733;1077801,550944;1075459,558764;1074289,571668;1073899,578315;1073118,584963;1071454,586074;1071557,586526;1073151,585461;1073899,579097;1074289,572450;1075459,559546;1077801,551726;1079751,543515;1082873,545861;1082483,551726;1081703,557591;1081312,568540;1080532,581443;1078581,595129;1076240,609596;1073508,623673;1068436,653390;1063753,656128;1057900,673333;1056339,689755;1055559,692101;1048926,710088;1046975,711652;1038781,730812;1047365,711652;1049316,710088;1036829,745671;1030196,749190;1028820,751947;1029026,752318;1030587,749190;1037220,745671;1032537,758965;1023953,774606;1019661,782426;1014979,790247;1011467,796112;1006394,807451;1000931,818400;992347,830130;983763,841079;984120,840341;974397,853591;953326,876662;949178,883058;953326,877053;974397,853982;958399,878225;950156,886877;943539,891752;943181,892302;939044,895492;938889,896603;920550,915372;901040,933359;900137,934015;893626,942352;878018,954083;863430,965047;863378,965110;878018,954474;893626,942744;880749,955647;870263,962490;863009,965560;862800,965814;854996,970897;852055,972263;844656,978277;837437,983409;826512,990448;823000,990839;819096,992577;818490,993039;823390,991230;826902,990839;812855,1001396;803880,1006089;794906,1010390;788567,1011343;787492,1011954;757836,1024857;756324,1025202;747301,1031114;752374,1032678;733644,1040889;735205,1035415;728962,1037761;723109,1039716;711012,1043626;709396,1041682;703598,1042844;696575,1044408;682138,1047927;681662,1048149;695404,1044799;702428,1043235;708281,1042062;710622,1044017;722718,1040107;728571,1038152;734814,1035806;733254,1041280;716865,1049100;716062,1048875;704769,1053401;695404,1056139;681357,1059658;675553,1059169;663413,1061536;663018,1062395;630631,1068651;623217,1066696;616974,1066696;606048,1070215;596294,1070997;586538,1071388;585479,1070933;576588,1072513;565858,1070606;566248,1070215;568199,1067478;559225,1066305;563517,1063959;576393,1063568;588880,1063177;606829,1063568;619315,1062395;642727,1057311;658335,1053793;670041,1053401;670856,1053022;659506,1053402;643898,1056921;620486,1062004;608000,1063177;590050,1062786;577564,1063177;564687,1063568;565077,1062004;567809,1058094;687990,1038152;769542,1007262;791003,995922;803100,989666;815586,983019;838998,968942;857728,954474;892846,927103;902600,919282;911965,911071;926012,898167;931866,888392;940273,880669;940341,880184;932256,887610;926403,897385;912356,910289;902991,918500;893236,926321;858118,953692;839388,968160;815976,982237;803490,988884;791394,995140;769933,1006480;688381,1037370;568199,1057312;559225,1057312;558054,1054184;548689,1053793;540105,1057312;515132,1057703;496793,1056921;487818,1056139;478843,1054575;484249,1048796;483135,1049100;462993,1045363;462065,1045581;423435,1038543;408217,1035415;394950,1033069;378952,1025639;359052,1018210;338371,1009999;341883,1007262;356321,1009999;362564,1015473;384025,1021729;426557,1032678;437092,1034633;448408,1036588;460894,1039325;474654,1042307;475721,1042062;488598,1044017;488988,1043235;507718,1044017;510839,1044408;539714,1044408;560785,1045190;585758,1043235;588879,1043235;590050,1046363;614633,1043235;631021,1039325;640386,1037761;646239,1036979;659116,1033851;669651,1031505;680186,1028767;699511,1025416;702038,1024466;681748,1027985;671212,1030723;660677,1033069;647800,1036197;641947,1036979;632582,1038543;607219,1040889;590050,1042453;586929,1042453;561956,1044408;540885,1043626;512010,1043626;508889,1043235;496793,1038152;490159,1042453;490142,1042487;495622,1038934;507718,1044017;488989,1043235;489136,1043139;476892,1041280;462455,1038152;449969,1035415;438653,1033460;428117,1031505;385585,1020556;364125,1014300;357881,1008826;343444,1006088;321983,995140;315740,995531;293498,984191;289596,977153;290377,976762;304034,984191;317691,991621;321593,989275;305595,978717;292328,972852;273988,962294;258380,952128;233798,941571;224433,933750;226384,932968;235749,935705;216239,915372;205313,906379;195168,897385;182291,886828;163562,866104;162277,862079;158489,858284;145612,844207;144052,837169;138979,830130;138375,829181;132345,825047;120639,808233;114006,792593;113226,792593;104251,775388;95667,758183;86692,738241;78498,717909;86692,731594;94886,748799;97618,758183;98746,759842;97357,752603;93733,746013;87835,732721;80839,721036;72254,697575;64901,673527;62485,666514;51966,624441;47315,593898;47282,594738;47672,600994;49623,615462;51964,630321;48062,617417;45331,600994;42209,600994;40258,586135;37527,576751;35186,567758;28552,560719;26601,560719;24650,550944;23870,538431;25430,520836;26211,514579;27540,510288;26894,500503;27772,486035;29332,483102;29332,481343;26211,487208;23480,483298;18407,476260;17480,470688;17236,471176;15676,486817;14505,502458;13334,514579;13334,539604;13724,552508;14505,565411;10993,577533;10213,577533;7872,554072;7872,529829;9822,511060;13333,514577;10213,510669;9432,496592;10213,475086;10603,469221;11774,459446;16456,441850;18789,430161;18017,427382;15285,443023;10603,460619;9432,470394;9042,476260;8262,497765;9042,511842;7091,530611;7091,554854;9432,578315;10213,578315;15285,600603;18017,618981;23870,637750;33088,678110;33893,685845;35576,685845;44160,706569;47282,717126;41429,708133;35186,694056;34796,697966;31401,687421;28942,687800;26211,678807;16846,657301;10993,638141;10603,622109;7872,603340;5920,584571;1628,570886;4360,498157;7091,479388;4750,469221;9432,441068;10603,434420;13724,411741;21919,395319;19968,417607;21918,413787;23089,404654;23480,394537;26991,381633;32454,362082;39088,342140;39585,341580;42600,325718;46892,314378;51964,304993;62110,285443;70304,267847;82010,245168;90594,235392;97618,221707;103471,213104;109714,209976;111275,207630;117518,195118;129614,181041;129943,186925;129061,189397;141710,176349;147953,168138;156148,160317;156854,161103;156538,160708;166683,150542;176828,141157;187754,129427;202972,118087;219360,105966;229159,99115;235749,93062;247455,86023;259941,79376;261594,78525;265843,74342;272818,69210;280475,65300;285893,64050;286865,63344;392999,20333;396937,19475;407827,15640;415338,14125;419255,14092;420703,13685;509669,1955;534934,1857;561956,2346;562459,2724;575613,1173;587709,3128;599806,5474;606046,6895;599415,5083;587319,2737;575223,782;575223,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w:pict>
        </mc:Fallback>
      </mc:AlternateContent>
    </w:r>
    <w:r w:rsidR="003E4456" w:rsidRPr="003E4456">
      <w:rPr>
        <w:sz w:val="16"/>
        <w:szCs w:val="16"/>
      </w:rPr>
      <w:t>Title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78D5"/>
    <w:multiLevelType w:val="hybridMultilevel"/>
    <w:tmpl w:val="A790DB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8B6758C"/>
    <w:multiLevelType w:val="hybridMultilevel"/>
    <w:tmpl w:val="43D48100"/>
    <w:lvl w:ilvl="0" w:tplc="73D66DE0">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0CE0877"/>
    <w:multiLevelType w:val="hybridMultilevel"/>
    <w:tmpl w:val="7DE66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29B18CE"/>
    <w:multiLevelType w:val="hybridMultilevel"/>
    <w:tmpl w:val="8D1CE8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E0333A3"/>
    <w:multiLevelType w:val="hybridMultilevel"/>
    <w:tmpl w:val="5B8093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065F00"/>
    <w:multiLevelType w:val="multilevel"/>
    <w:tmpl w:val="A10CC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03E3043"/>
    <w:multiLevelType w:val="hybridMultilevel"/>
    <w:tmpl w:val="6DB8AEEA"/>
    <w:lvl w:ilvl="0" w:tplc="0809000F">
      <w:start w:val="1"/>
      <w:numFmt w:val="decimal"/>
      <w:lvlText w:val="%1."/>
      <w:lvlJc w:val="left"/>
      <w:pPr>
        <w:ind w:left="7731"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1393F8B"/>
    <w:multiLevelType w:val="hybridMultilevel"/>
    <w:tmpl w:val="0A801D42"/>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8" w15:restartNumberingAfterBreak="0">
    <w:nsid w:val="597A6913"/>
    <w:multiLevelType w:val="hybridMultilevel"/>
    <w:tmpl w:val="97424B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AC167A7"/>
    <w:multiLevelType w:val="hybridMultilevel"/>
    <w:tmpl w:val="C1A8F7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2F772DF"/>
    <w:multiLevelType w:val="hybridMultilevel"/>
    <w:tmpl w:val="2B0E334C"/>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12" w15:restartNumberingAfterBreak="0">
    <w:nsid w:val="63B60AA9"/>
    <w:multiLevelType w:val="hybridMultilevel"/>
    <w:tmpl w:val="6598E98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3BD087D"/>
    <w:multiLevelType w:val="hybridMultilevel"/>
    <w:tmpl w:val="8A9E3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6465711"/>
    <w:multiLevelType w:val="hybridMultilevel"/>
    <w:tmpl w:val="F0EC2C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0332D79"/>
    <w:multiLevelType w:val="hybridMultilevel"/>
    <w:tmpl w:val="7D48CDA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6" w15:restartNumberingAfterBreak="0">
    <w:nsid w:val="718C4D3C"/>
    <w:multiLevelType w:val="hybridMultilevel"/>
    <w:tmpl w:val="13E20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CF220B"/>
    <w:multiLevelType w:val="hybridMultilevel"/>
    <w:tmpl w:val="70B67F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84257E0"/>
    <w:multiLevelType w:val="hybridMultilevel"/>
    <w:tmpl w:val="D4A45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C959D6"/>
    <w:multiLevelType w:val="hybridMultilevel"/>
    <w:tmpl w:val="DA4AC7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7360545">
    <w:abstractNumId w:val="10"/>
  </w:num>
  <w:num w:numId="2" w16cid:durableId="695733985">
    <w:abstractNumId w:val="0"/>
  </w:num>
  <w:num w:numId="3" w16cid:durableId="1895267476">
    <w:abstractNumId w:val="6"/>
  </w:num>
  <w:num w:numId="4" w16cid:durableId="60252369">
    <w:abstractNumId w:val="8"/>
  </w:num>
  <w:num w:numId="5" w16cid:durableId="755595165">
    <w:abstractNumId w:val="4"/>
  </w:num>
  <w:num w:numId="6" w16cid:durableId="1073356555">
    <w:abstractNumId w:val="12"/>
  </w:num>
  <w:num w:numId="7" w16cid:durableId="1964800061">
    <w:abstractNumId w:val="16"/>
  </w:num>
  <w:num w:numId="8" w16cid:durableId="653030229">
    <w:abstractNumId w:val="14"/>
  </w:num>
  <w:num w:numId="9" w16cid:durableId="1978945905">
    <w:abstractNumId w:val="7"/>
  </w:num>
  <w:num w:numId="10" w16cid:durableId="1853764631">
    <w:abstractNumId w:val="1"/>
  </w:num>
  <w:num w:numId="11" w16cid:durableId="62291108">
    <w:abstractNumId w:val="17"/>
  </w:num>
  <w:num w:numId="12" w16cid:durableId="1151753203">
    <w:abstractNumId w:val="5"/>
  </w:num>
  <w:num w:numId="13" w16cid:durableId="34669422">
    <w:abstractNumId w:val="2"/>
  </w:num>
  <w:num w:numId="14" w16cid:durableId="1833521190">
    <w:abstractNumId w:val="19"/>
  </w:num>
  <w:num w:numId="15" w16cid:durableId="1227302628">
    <w:abstractNumId w:val="3"/>
  </w:num>
  <w:num w:numId="16" w16cid:durableId="758448353">
    <w:abstractNumId w:val="15"/>
  </w:num>
  <w:num w:numId="17" w16cid:durableId="1770808675">
    <w:abstractNumId w:val="9"/>
  </w:num>
  <w:num w:numId="18" w16cid:durableId="1412116208">
    <w:abstractNumId w:val="18"/>
  </w:num>
  <w:num w:numId="19" w16cid:durableId="1483159090">
    <w:abstractNumId w:val="11"/>
  </w:num>
  <w:num w:numId="20" w16cid:durableId="100290148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E0C"/>
    <w:rsid w:val="00001B9B"/>
    <w:rsid w:val="00012C33"/>
    <w:rsid w:val="00020384"/>
    <w:rsid w:val="00026EAF"/>
    <w:rsid w:val="000277DE"/>
    <w:rsid w:val="00031184"/>
    <w:rsid w:val="000334BB"/>
    <w:rsid w:val="0005135F"/>
    <w:rsid w:val="0009491D"/>
    <w:rsid w:val="000A4522"/>
    <w:rsid w:val="000B33B6"/>
    <w:rsid w:val="000B4AE3"/>
    <w:rsid w:val="000C75BF"/>
    <w:rsid w:val="000F292E"/>
    <w:rsid w:val="00101684"/>
    <w:rsid w:val="001034AB"/>
    <w:rsid w:val="001106FE"/>
    <w:rsid w:val="00110721"/>
    <w:rsid w:val="00113F19"/>
    <w:rsid w:val="001257F0"/>
    <w:rsid w:val="00147D76"/>
    <w:rsid w:val="0016108E"/>
    <w:rsid w:val="001739CF"/>
    <w:rsid w:val="00182177"/>
    <w:rsid w:val="00197F8D"/>
    <w:rsid w:val="001A159B"/>
    <w:rsid w:val="001A199E"/>
    <w:rsid w:val="001B7738"/>
    <w:rsid w:val="001B7A8C"/>
    <w:rsid w:val="001C42C8"/>
    <w:rsid w:val="001C6515"/>
    <w:rsid w:val="001F3535"/>
    <w:rsid w:val="00205FE0"/>
    <w:rsid w:val="00206D46"/>
    <w:rsid w:val="00221D23"/>
    <w:rsid w:val="002230AB"/>
    <w:rsid w:val="00234AFA"/>
    <w:rsid w:val="00235071"/>
    <w:rsid w:val="00242A3B"/>
    <w:rsid w:val="00244567"/>
    <w:rsid w:val="00245092"/>
    <w:rsid w:val="00246BBD"/>
    <w:rsid w:val="0025130C"/>
    <w:rsid w:val="00256391"/>
    <w:rsid w:val="00261D9F"/>
    <w:rsid w:val="002633EB"/>
    <w:rsid w:val="00265218"/>
    <w:rsid w:val="002701F1"/>
    <w:rsid w:val="002779EB"/>
    <w:rsid w:val="002B390F"/>
    <w:rsid w:val="002C22F5"/>
    <w:rsid w:val="002C6ABD"/>
    <w:rsid w:val="002C6D4F"/>
    <w:rsid w:val="002D3842"/>
    <w:rsid w:val="002E5EE1"/>
    <w:rsid w:val="002E7AED"/>
    <w:rsid w:val="003071A0"/>
    <w:rsid w:val="00317ACE"/>
    <w:rsid w:val="0032043F"/>
    <w:rsid w:val="003358E5"/>
    <w:rsid w:val="00337C0F"/>
    <w:rsid w:val="0035052D"/>
    <w:rsid w:val="00361070"/>
    <w:rsid w:val="00366F6D"/>
    <w:rsid w:val="0039161E"/>
    <w:rsid w:val="003A3B72"/>
    <w:rsid w:val="003A5606"/>
    <w:rsid w:val="003A7E49"/>
    <w:rsid w:val="003C52E3"/>
    <w:rsid w:val="003E0129"/>
    <w:rsid w:val="003E1D41"/>
    <w:rsid w:val="003E4456"/>
    <w:rsid w:val="003E7345"/>
    <w:rsid w:val="003F5A2D"/>
    <w:rsid w:val="003F693D"/>
    <w:rsid w:val="003F7F79"/>
    <w:rsid w:val="00407015"/>
    <w:rsid w:val="00410E03"/>
    <w:rsid w:val="004128E9"/>
    <w:rsid w:val="00435E8C"/>
    <w:rsid w:val="00436D17"/>
    <w:rsid w:val="004456B5"/>
    <w:rsid w:val="00447380"/>
    <w:rsid w:val="00461F58"/>
    <w:rsid w:val="00463B35"/>
    <w:rsid w:val="0047033E"/>
    <w:rsid w:val="00482917"/>
    <w:rsid w:val="00482E59"/>
    <w:rsid w:val="004C2F50"/>
    <w:rsid w:val="004C43E7"/>
    <w:rsid w:val="004D40A1"/>
    <w:rsid w:val="004E399D"/>
    <w:rsid w:val="00500857"/>
    <w:rsid w:val="0051627A"/>
    <w:rsid w:val="00524D35"/>
    <w:rsid w:val="005428D1"/>
    <w:rsid w:val="00542A22"/>
    <w:rsid w:val="00542FA8"/>
    <w:rsid w:val="00544459"/>
    <w:rsid w:val="00570888"/>
    <w:rsid w:val="0057338C"/>
    <w:rsid w:val="005806B6"/>
    <w:rsid w:val="005A6806"/>
    <w:rsid w:val="005D124E"/>
    <w:rsid w:val="005D4207"/>
    <w:rsid w:val="005F6579"/>
    <w:rsid w:val="00614EBB"/>
    <w:rsid w:val="00643F5A"/>
    <w:rsid w:val="00646CF0"/>
    <w:rsid w:val="006675B7"/>
    <w:rsid w:val="006738A1"/>
    <w:rsid w:val="00684557"/>
    <w:rsid w:val="006859BF"/>
    <w:rsid w:val="006A7299"/>
    <w:rsid w:val="006B09EF"/>
    <w:rsid w:val="006B38A0"/>
    <w:rsid w:val="006C6472"/>
    <w:rsid w:val="006C7D64"/>
    <w:rsid w:val="006D43A7"/>
    <w:rsid w:val="006E7843"/>
    <w:rsid w:val="006F2726"/>
    <w:rsid w:val="006F6274"/>
    <w:rsid w:val="006F760E"/>
    <w:rsid w:val="00702D4F"/>
    <w:rsid w:val="0071089C"/>
    <w:rsid w:val="00735169"/>
    <w:rsid w:val="0077379D"/>
    <w:rsid w:val="0079354C"/>
    <w:rsid w:val="007A6579"/>
    <w:rsid w:val="007B52D2"/>
    <w:rsid w:val="007B7926"/>
    <w:rsid w:val="007C1F7D"/>
    <w:rsid w:val="007D4902"/>
    <w:rsid w:val="007E44AC"/>
    <w:rsid w:val="00806B0C"/>
    <w:rsid w:val="00814319"/>
    <w:rsid w:val="00817658"/>
    <w:rsid w:val="00827D17"/>
    <w:rsid w:val="00835DE8"/>
    <w:rsid w:val="00843330"/>
    <w:rsid w:val="0084652F"/>
    <w:rsid w:val="00847059"/>
    <w:rsid w:val="00860B4F"/>
    <w:rsid w:val="00862001"/>
    <w:rsid w:val="0086788C"/>
    <w:rsid w:val="0088340B"/>
    <w:rsid w:val="00895C69"/>
    <w:rsid w:val="008A063A"/>
    <w:rsid w:val="008B739A"/>
    <w:rsid w:val="008C018A"/>
    <w:rsid w:val="008C5804"/>
    <w:rsid w:val="008D3EE1"/>
    <w:rsid w:val="008D5D2E"/>
    <w:rsid w:val="008E09BF"/>
    <w:rsid w:val="008E7FC5"/>
    <w:rsid w:val="00900322"/>
    <w:rsid w:val="0091393C"/>
    <w:rsid w:val="00913C81"/>
    <w:rsid w:val="00915359"/>
    <w:rsid w:val="009278DB"/>
    <w:rsid w:val="00927F3E"/>
    <w:rsid w:val="009375F1"/>
    <w:rsid w:val="00950D91"/>
    <w:rsid w:val="009749B6"/>
    <w:rsid w:val="00997F88"/>
    <w:rsid w:val="009C5E0C"/>
    <w:rsid w:val="009E0492"/>
    <w:rsid w:val="009E049D"/>
    <w:rsid w:val="009E1D6A"/>
    <w:rsid w:val="009E547D"/>
    <w:rsid w:val="009E6AC6"/>
    <w:rsid w:val="009F4149"/>
    <w:rsid w:val="00A02846"/>
    <w:rsid w:val="00A04655"/>
    <w:rsid w:val="00A10608"/>
    <w:rsid w:val="00A23522"/>
    <w:rsid w:val="00A3321A"/>
    <w:rsid w:val="00A34161"/>
    <w:rsid w:val="00A367DE"/>
    <w:rsid w:val="00A46F95"/>
    <w:rsid w:val="00A734D7"/>
    <w:rsid w:val="00A73AE1"/>
    <w:rsid w:val="00A94E1A"/>
    <w:rsid w:val="00AA1ADF"/>
    <w:rsid w:val="00AA3773"/>
    <w:rsid w:val="00AA4162"/>
    <w:rsid w:val="00AB2833"/>
    <w:rsid w:val="00AC2F1C"/>
    <w:rsid w:val="00AC7198"/>
    <w:rsid w:val="00AE3FB7"/>
    <w:rsid w:val="00AF3AA6"/>
    <w:rsid w:val="00B02B37"/>
    <w:rsid w:val="00B122BA"/>
    <w:rsid w:val="00B20601"/>
    <w:rsid w:val="00B276C1"/>
    <w:rsid w:val="00B44A2D"/>
    <w:rsid w:val="00B45F61"/>
    <w:rsid w:val="00B54407"/>
    <w:rsid w:val="00B61475"/>
    <w:rsid w:val="00B72098"/>
    <w:rsid w:val="00B829AD"/>
    <w:rsid w:val="00B91930"/>
    <w:rsid w:val="00BA462C"/>
    <w:rsid w:val="00BB637A"/>
    <w:rsid w:val="00BC19A0"/>
    <w:rsid w:val="00BC1B68"/>
    <w:rsid w:val="00BC2DA7"/>
    <w:rsid w:val="00BC7830"/>
    <w:rsid w:val="00BD2782"/>
    <w:rsid w:val="00BE6B42"/>
    <w:rsid w:val="00BF56B5"/>
    <w:rsid w:val="00BF5A49"/>
    <w:rsid w:val="00C034A9"/>
    <w:rsid w:val="00C070E3"/>
    <w:rsid w:val="00C31FCF"/>
    <w:rsid w:val="00C47E42"/>
    <w:rsid w:val="00C50E6D"/>
    <w:rsid w:val="00C520D9"/>
    <w:rsid w:val="00C61E87"/>
    <w:rsid w:val="00C84BD5"/>
    <w:rsid w:val="00C93AAA"/>
    <w:rsid w:val="00CA6585"/>
    <w:rsid w:val="00CB01F5"/>
    <w:rsid w:val="00CB4B90"/>
    <w:rsid w:val="00CB643B"/>
    <w:rsid w:val="00CB66B7"/>
    <w:rsid w:val="00CF31BB"/>
    <w:rsid w:val="00D15BED"/>
    <w:rsid w:val="00D258E2"/>
    <w:rsid w:val="00D314CA"/>
    <w:rsid w:val="00D4436A"/>
    <w:rsid w:val="00D478A6"/>
    <w:rsid w:val="00D67624"/>
    <w:rsid w:val="00D72A18"/>
    <w:rsid w:val="00D832D3"/>
    <w:rsid w:val="00D87649"/>
    <w:rsid w:val="00DA62C1"/>
    <w:rsid w:val="00DA69AF"/>
    <w:rsid w:val="00DB5CAA"/>
    <w:rsid w:val="00DE3C23"/>
    <w:rsid w:val="00DE6BD7"/>
    <w:rsid w:val="00E040F3"/>
    <w:rsid w:val="00E07372"/>
    <w:rsid w:val="00E1008E"/>
    <w:rsid w:val="00E12D71"/>
    <w:rsid w:val="00E141F4"/>
    <w:rsid w:val="00E15CEB"/>
    <w:rsid w:val="00E1768A"/>
    <w:rsid w:val="00E301A2"/>
    <w:rsid w:val="00E44F2A"/>
    <w:rsid w:val="00E53AFF"/>
    <w:rsid w:val="00E61D15"/>
    <w:rsid w:val="00EA2C27"/>
    <w:rsid w:val="00EA3994"/>
    <w:rsid w:val="00EB0EC5"/>
    <w:rsid w:val="00EB623E"/>
    <w:rsid w:val="00EE1070"/>
    <w:rsid w:val="00EE16C7"/>
    <w:rsid w:val="00EF17F5"/>
    <w:rsid w:val="00EF5ED5"/>
    <w:rsid w:val="00EF6DBC"/>
    <w:rsid w:val="00EF7890"/>
    <w:rsid w:val="00F02022"/>
    <w:rsid w:val="00F2670D"/>
    <w:rsid w:val="00F27B67"/>
    <w:rsid w:val="00F351DF"/>
    <w:rsid w:val="00F378AB"/>
    <w:rsid w:val="00F6154B"/>
    <w:rsid w:val="00F73084"/>
    <w:rsid w:val="00F7412B"/>
    <w:rsid w:val="00F774EB"/>
    <w:rsid w:val="00F80B50"/>
    <w:rsid w:val="00F8378F"/>
    <w:rsid w:val="00F878EF"/>
    <w:rsid w:val="00F942AA"/>
    <w:rsid w:val="00F969DA"/>
    <w:rsid w:val="00FB3407"/>
    <w:rsid w:val="00FC0271"/>
    <w:rsid w:val="00FC36B6"/>
    <w:rsid w:val="00FD50AA"/>
    <w:rsid w:val="00FD5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3154E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ranklin Gothic Book" w:hAnsiTheme="minorHAnsi" w:cs="Times New Roman"/>
        <w:sz w:val="22"/>
        <w:szCs w:val="22"/>
        <w:lang w:val="en-US" w:eastAsia="en-US" w:bidi="ar-SA"/>
      </w:rPr>
    </w:rPrDefault>
    <w:pPrDefault>
      <w:pPr>
        <w:spacing w:after="160"/>
        <w:jc w:val="center"/>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D35"/>
  </w:style>
  <w:style w:type="paragraph" w:styleId="Heading1">
    <w:name w:val="heading 1"/>
    <w:basedOn w:val="Normal"/>
    <w:next w:val="Normal"/>
    <w:link w:val="Heading1Char"/>
    <w:uiPriority w:val="9"/>
    <w:semiHidden/>
    <w:qFormat/>
    <w:rsid w:val="00E61D15"/>
    <w:pPr>
      <w:keepNext/>
      <w:keepLines/>
      <w:spacing w:before="240" w:after="0"/>
      <w:jc w:val="left"/>
      <w:outlineLvl w:val="0"/>
    </w:pPr>
    <w:rPr>
      <w:rFonts w:asciiTheme="majorHAnsi" w:eastAsiaTheme="majorEastAsia" w:hAnsiTheme="majorHAnsi" w:cstheme="majorBidi"/>
      <w:color w:val="DAD08B" w:themeColor="accent1" w:themeShade="BF"/>
      <w:sz w:val="32"/>
      <w:szCs w:val="29"/>
      <w:lang w:val="en-IN" w:bidi="hi-IN"/>
    </w:rPr>
  </w:style>
  <w:style w:type="paragraph" w:styleId="Heading2">
    <w:name w:val="heading 2"/>
    <w:basedOn w:val="Normal"/>
    <w:next w:val="Normal"/>
    <w:link w:val="Heading2Char"/>
    <w:uiPriority w:val="9"/>
    <w:semiHidden/>
    <w:unhideWhenUsed/>
    <w:qFormat/>
    <w:rsid w:val="00E07372"/>
    <w:pPr>
      <w:keepNext/>
      <w:keepLines/>
      <w:spacing w:before="40" w:after="0"/>
      <w:outlineLvl w:val="1"/>
    </w:pPr>
    <w:rPr>
      <w:rFonts w:asciiTheme="majorHAnsi" w:eastAsiaTheme="majorEastAsia" w:hAnsiTheme="majorHAnsi" w:cstheme="majorBidi"/>
      <w:color w:val="DAD08B" w:themeColor="accent1" w:themeShade="BF"/>
      <w:sz w:val="26"/>
      <w:szCs w:val="26"/>
    </w:rPr>
  </w:style>
  <w:style w:type="paragraph" w:styleId="Heading3">
    <w:name w:val="heading 3"/>
    <w:basedOn w:val="Normal"/>
    <w:next w:val="Normal"/>
    <w:link w:val="Heading3Char"/>
    <w:uiPriority w:val="9"/>
    <w:semiHidden/>
    <w:unhideWhenUsed/>
    <w:qFormat/>
    <w:rsid w:val="00E07372"/>
    <w:pPr>
      <w:keepNext/>
      <w:keepLines/>
      <w:spacing w:before="40" w:after="0"/>
      <w:outlineLvl w:val="2"/>
    </w:pPr>
    <w:rPr>
      <w:rFonts w:asciiTheme="majorHAnsi" w:eastAsiaTheme="majorEastAsia" w:hAnsiTheme="majorHAnsi" w:cstheme="majorBidi"/>
      <w:color w:val="B3A539" w:themeColor="accent1" w:themeShade="7F"/>
      <w:sz w:val="24"/>
      <w:szCs w:val="24"/>
    </w:rPr>
  </w:style>
  <w:style w:type="paragraph" w:styleId="Heading5">
    <w:name w:val="heading 5"/>
    <w:basedOn w:val="Normal"/>
    <w:next w:val="Normal"/>
    <w:link w:val="Heading5Char"/>
    <w:uiPriority w:val="9"/>
    <w:semiHidden/>
    <w:unhideWhenUsed/>
    <w:qFormat/>
    <w:rsid w:val="00BC19A0"/>
    <w:pPr>
      <w:keepNext/>
      <w:keepLines/>
      <w:spacing w:before="40" w:after="0"/>
      <w:outlineLvl w:val="4"/>
    </w:pPr>
    <w:rPr>
      <w:rFonts w:asciiTheme="majorHAnsi" w:eastAsiaTheme="majorEastAsia" w:hAnsiTheme="majorHAnsi" w:cstheme="majorBidi"/>
      <w:color w:val="DAD08B"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C1B68"/>
    <w:pPr>
      <w:tabs>
        <w:tab w:val="center" w:pos="4680"/>
        <w:tab w:val="right" w:pos="9360"/>
      </w:tabs>
    </w:pPr>
  </w:style>
  <w:style w:type="character" w:customStyle="1" w:styleId="HeaderChar">
    <w:name w:val="Header Char"/>
    <w:basedOn w:val="DefaultParagraphFont"/>
    <w:link w:val="Header"/>
    <w:uiPriority w:val="99"/>
    <w:rsid w:val="00E53AFF"/>
  </w:style>
  <w:style w:type="paragraph" w:styleId="Footer">
    <w:name w:val="footer"/>
    <w:basedOn w:val="Normal"/>
    <w:link w:val="FooterChar"/>
    <w:uiPriority w:val="99"/>
    <w:rsid w:val="00BC1B68"/>
    <w:pPr>
      <w:tabs>
        <w:tab w:val="center" w:pos="4680"/>
        <w:tab w:val="right" w:pos="9360"/>
      </w:tabs>
    </w:pPr>
  </w:style>
  <w:style w:type="character" w:customStyle="1" w:styleId="FooterChar">
    <w:name w:val="Footer Char"/>
    <w:basedOn w:val="DefaultParagraphFont"/>
    <w:link w:val="Footer"/>
    <w:uiPriority w:val="99"/>
    <w:rsid w:val="00E53AFF"/>
  </w:style>
  <w:style w:type="table" w:styleId="TableGrid">
    <w:name w:val="Table Grid"/>
    <w:basedOn w:val="TableNormal"/>
    <w:uiPriority w:val="3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410E03"/>
    <w:pPr>
      <w:contextualSpacing/>
    </w:pPr>
    <w:rPr>
      <w:rFonts w:asciiTheme="majorHAnsi" w:eastAsia="Times New Roman" w:hAnsiTheme="majorHAnsi"/>
      <w:b/>
      <w:color w:val="FFFFFF"/>
      <w:spacing w:val="-10"/>
      <w:kern w:val="28"/>
      <w:sz w:val="32"/>
      <w:szCs w:val="56"/>
    </w:rPr>
  </w:style>
  <w:style w:type="character" w:customStyle="1" w:styleId="TitleChar">
    <w:name w:val="Title Char"/>
    <w:link w:val="Title"/>
    <w:rsid w:val="00410E03"/>
    <w:rPr>
      <w:rFonts w:asciiTheme="majorHAnsi" w:eastAsia="Times New Roman" w:hAnsiTheme="majorHAnsi"/>
      <w:b/>
      <w:color w:val="FFFFFF"/>
      <w:spacing w:val="-10"/>
      <w:kern w:val="28"/>
      <w:sz w:val="32"/>
      <w:szCs w:val="56"/>
    </w:rPr>
  </w:style>
  <w:style w:type="paragraph" w:styleId="NormalWeb">
    <w:name w:val="Normal (Web)"/>
    <w:basedOn w:val="Normal"/>
    <w:uiPriority w:val="99"/>
    <w:semiHidden/>
    <w:rsid w:val="00265218"/>
    <w:pPr>
      <w:spacing w:before="100" w:beforeAutospacing="1" w:afterAutospacing="1"/>
    </w:pPr>
    <w:rPr>
      <w:rFonts w:ascii="Times New Roman" w:eastAsia="Times New Roman" w:hAnsi="Times New Roman"/>
    </w:rPr>
  </w:style>
  <w:style w:type="paragraph" w:customStyle="1" w:styleId="Contacts">
    <w:name w:val="Contacts"/>
    <w:basedOn w:val="Normal"/>
    <w:uiPriority w:val="5"/>
    <w:qFormat/>
    <w:rsid w:val="009F4149"/>
    <w:pPr>
      <w:spacing w:after="100"/>
    </w:pPr>
    <w:rPr>
      <w:color w:val="1F497D" w:themeColor="text2"/>
      <w:sz w:val="20"/>
      <w:szCs w:val="20"/>
    </w:rPr>
  </w:style>
  <w:style w:type="character" w:styleId="PlaceholderText">
    <w:name w:val="Placeholder Text"/>
    <w:uiPriority w:val="99"/>
    <w:semiHidden/>
    <w:rsid w:val="00E53AFF"/>
    <w:rPr>
      <w:color w:val="808080"/>
    </w:rPr>
  </w:style>
  <w:style w:type="paragraph" w:customStyle="1" w:styleId="BoldText">
    <w:name w:val="Bold Text"/>
    <w:basedOn w:val="Normal"/>
    <w:uiPriority w:val="2"/>
    <w:qFormat/>
    <w:rsid w:val="00410E03"/>
    <w:pPr>
      <w:spacing w:after="120"/>
      <w:jc w:val="left"/>
    </w:pPr>
    <w:rPr>
      <w:b/>
      <w:bCs/>
      <w:color w:val="000000" w:themeColor="text1"/>
      <w:sz w:val="24"/>
    </w:rPr>
  </w:style>
  <w:style w:type="paragraph" w:customStyle="1" w:styleId="BlueBoldText">
    <w:name w:val="Blue Bold Text"/>
    <w:basedOn w:val="Normal"/>
    <w:uiPriority w:val="4"/>
    <w:qFormat/>
    <w:rsid w:val="00410E03"/>
    <w:pPr>
      <w:spacing w:after="0"/>
    </w:pPr>
    <w:rPr>
      <w:b/>
      <w:bCs/>
      <w:color w:val="1F497D" w:themeColor="text2"/>
      <w:sz w:val="24"/>
    </w:rPr>
  </w:style>
  <w:style w:type="character" w:customStyle="1" w:styleId="Heading1Char">
    <w:name w:val="Heading 1 Char"/>
    <w:basedOn w:val="DefaultParagraphFont"/>
    <w:link w:val="Heading1"/>
    <w:uiPriority w:val="9"/>
    <w:semiHidden/>
    <w:rsid w:val="00524D35"/>
    <w:rPr>
      <w:rFonts w:asciiTheme="majorHAnsi" w:eastAsiaTheme="majorEastAsia" w:hAnsiTheme="majorHAnsi" w:cstheme="majorBidi"/>
      <w:color w:val="DAD08B" w:themeColor="accent1" w:themeShade="BF"/>
      <w:sz w:val="32"/>
      <w:szCs w:val="29"/>
      <w:lang w:val="en-IN" w:bidi="hi-IN"/>
    </w:rPr>
  </w:style>
  <w:style w:type="paragraph" w:styleId="BalloonText">
    <w:name w:val="Balloon Text"/>
    <w:basedOn w:val="Normal"/>
    <w:link w:val="BalloonTextChar"/>
    <w:uiPriority w:val="99"/>
    <w:semiHidden/>
    <w:unhideWhenUsed/>
    <w:rsid w:val="008C580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804"/>
    <w:rPr>
      <w:rFonts w:ascii="Segoe UI" w:hAnsi="Segoe UI" w:cs="Segoe UI"/>
      <w:color w:val="000000"/>
      <w:sz w:val="18"/>
      <w:szCs w:val="18"/>
    </w:rPr>
  </w:style>
  <w:style w:type="character" w:styleId="Hyperlink">
    <w:name w:val="Hyperlink"/>
    <w:uiPriority w:val="99"/>
    <w:unhideWhenUsed/>
    <w:rsid w:val="009C5E0C"/>
    <w:rPr>
      <w:color w:val="0000FF"/>
      <w:u w:val="single"/>
    </w:rPr>
  </w:style>
  <w:style w:type="character" w:customStyle="1" w:styleId="Heading2Char">
    <w:name w:val="Heading 2 Char"/>
    <w:basedOn w:val="DefaultParagraphFont"/>
    <w:link w:val="Heading2"/>
    <w:uiPriority w:val="9"/>
    <w:semiHidden/>
    <w:rsid w:val="00E07372"/>
    <w:rPr>
      <w:rFonts w:asciiTheme="majorHAnsi" w:eastAsiaTheme="majorEastAsia" w:hAnsiTheme="majorHAnsi" w:cstheme="majorBidi"/>
      <w:color w:val="DAD08B" w:themeColor="accent1" w:themeShade="BF"/>
      <w:sz w:val="26"/>
      <w:szCs w:val="26"/>
    </w:rPr>
  </w:style>
  <w:style w:type="character" w:customStyle="1" w:styleId="Heading3Char">
    <w:name w:val="Heading 3 Char"/>
    <w:basedOn w:val="DefaultParagraphFont"/>
    <w:link w:val="Heading3"/>
    <w:uiPriority w:val="9"/>
    <w:semiHidden/>
    <w:rsid w:val="00E07372"/>
    <w:rPr>
      <w:rFonts w:asciiTheme="majorHAnsi" w:eastAsiaTheme="majorEastAsia" w:hAnsiTheme="majorHAnsi" w:cstheme="majorBidi"/>
      <w:color w:val="B3A539" w:themeColor="accent1" w:themeShade="7F"/>
      <w:sz w:val="24"/>
      <w:szCs w:val="24"/>
    </w:rPr>
  </w:style>
  <w:style w:type="character" w:styleId="Emphasis">
    <w:name w:val="Emphasis"/>
    <w:qFormat/>
    <w:rsid w:val="00E07372"/>
    <w:rPr>
      <w:i/>
      <w:iCs/>
    </w:rPr>
  </w:style>
  <w:style w:type="paragraph" w:styleId="TOC1">
    <w:name w:val="toc 1"/>
    <w:basedOn w:val="Normal"/>
    <w:uiPriority w:val="39"/>
    <w:rsid w:val="00E07372"/>
    <w:pPr>
      <w:widowControl w:val="0"/>
      <w:spacing w:before="180" w:after="120"/>
      <w:jc w:val="left"/>
    </w:pPr>
    <w:rPr>
      <w:rFonts w:ascii="Arial" w:eastAsia="Times New Roman" w:hAnsi="Arial" w:cs="Arial"/>
      <w:b/>
      <w:sz w:val="24"/>
      <w:szCs w:val="20"/>
      <w:lang w:val="en-GB"/>
    </w:rPr>
  </w:style>
  <w:style w:type="paragraph" w:styleId="TOCHeading">
    <w:name w:val="TOC Heading"/>
    <w:basedOn w:val="Heading1"/>
    <w:next w:val="Normal"/>
    <w:uiPriority w:val="39"/>
    <w:semiHidden/>
    <w:unhideWhenUsed/>
    <w:qFormat/>
    <w:rsid w:val="00E07372"/>
    <w:pPr>
      <w:spacing w:before="480" w:line="276" w:lineRule="auto"/>
      <w:outlineLvl w:val="9"/>
    </w:pPr>
    <w:rPr>
      <w:b/>
      <w:bCs/>
      <w:sz w:val="28"/>
      <w:szCs w:val="28"/>
      <w:lang w:val="en-US" w:eastAsia="ja-JP" w:bidi="ar-SA"/>
    </w:rPr>
  </w:style>
  <w:style w:type="paragraph" w:styleId="TOC2">
    <w:name w:val="toc 2"/>
    <w:basedOn w:val="Normal"/>
    <w:next w:val="Normal"/>
    <w:autoRedefine/>
    <w:uiPriority w:val="39"/>
    <w:rsid w:val="00E07372"/>
    <w:pPr>
      <w:spacing w:after="100"/>
      <w:ind w:left="240"/>
      <w:jc w:val="left"/>
    </w:pPr>
    <w:rPr>
      <w:rFonts w:ascii="Arial" w:eastAsia="Times New Roman" w:hAnsi="Arial" w:cs="Arial"/>
      <w:sz w:val="24"/>
      <w:lang w:val="en-GB"/>
    </w:rPr>
  </w:style>
  <w:style w:type="paragraph" w:styleId="BodyText">
    <w:name w:val="Body Text"/>
    <w:basedOn w:val="Normal"/>
    <w:link w:val="BodyTextChar"/>
    <w:rsid w:val="00182177"/>
    <w:pPr>
      <w:spacing w:after="0"/>
      <w:jc w:val="left"/>
    </w:pPr>
    <w:rPr>
      <w:rFonts w:ascii="Arial" w:eastAsia="Times New Roman" w:hAnsi="Arial"/>
      <w:sz w:val="18"/>
      <w:szCs w:val="20"/>
      <w:lang w:val="en-GB"/>
    </w:rPr>
  </w:style>
  <w:style w:type="character" w:customStyle="1" w:styleId="BodyTextChar">
    <w:name w:val="Body Text Char"/>
    <w:basedOn w:val="DefaultParagraphFont"/>
    <w:link w:val="BodyText"/>
    <w:rsid w:val="00182177"/>
    <w:rPr>
      <w:rFonts w:ascii="Arial" w:eastAsia="Times New Roman" w:hAnsi="Arial"/>
      <w:sz w:val="18"/>
      <w:szCs w:val="20"/>
      <w:lang w:val="en-GB"/>
    </w:rPr>
  </w:style>
  <w:style w:type="paragraph" w:styleId="ListParagraph">
    <w:name w:val="List Paragraph"/>
    <w:basedOn w:val="Normal"/>
    <w:uiPriority w:val="34"/>
    <w:qFormat/>
    <w:rsid w:val="00182177"/>
    <w:pPr>
      <w:spacing w:after="200" w:line="276" w:lineRule="auto"/>
      <w:ind w:left="720"/>
      <w:contextualSpacing/>
      <w:jc w:val="left"/>
    </w:pPr>
    <w:rPr>
      <w:rFonts w:ascii="Calibri" w:eastAsia="Calibri" w:hAnsi="Calibri"/>
      <w:lang w:val="en-GB"/>
    </w:rPr>
  </w:style>
  <w:style w:type="paragraph" w:styleId="Revision">
    <w:name w:val="Revision"/>
    <w:hidden/>
    <w:uiPriority w:val="99"/>
    <w:semiHidden/>
    <w:rsid w:val="006F6274"/>
    <w:pPr>
      <w:spacing w:after="0"/>
      <w:jc w:val="left"/>
    </w:pPr>
  </w:style>
  <w:style w:type="character" w:styleId="CommentReference">
    <w:name w:val="annotation reference"/>
    <w:basedOn w:val="DefaultParagraphFont"/>
    <w:uiPriority w:val="99"/>
    <w:semiHidden/>
    <w:unhideWhenUsed/>
    <w:rsid w:val="006F6274"/>
    <w:rPr>
      <w:sz w:val="16"/>
      <w:szCs w:val="16"/>
    </w:rPr>
  </w:style>
  <w:style w:type="paragraph" w:styleId="CommentText">
    <w:name w:val="annotation text"/>
    <w:basedOn w:val="Normal"/>
    <w:link w:val="CommentTextChar"/>
    <w:uiPriority w:val="99"/>
    <w:semiHidden/>
    <w:unhideWhenUsed/>
    <w:rsid w:val="006F6274"/>
    <w:rPr>
      <w:sz w:val="20"/>
      <w:szCs w:val="20"/>
    </w:rPr>
  </w:style>
  <w:style w:type="character" w:customStyle="1" w:styleId="CommentTextChar">
    <w:name w:val="Comment Text Char"/>
    <w:basedOn w:val="DefaultParagraphFont"/>
    <w:link w:val="CommentText"/>
    <w:uiPriority w:val="99"/>
    <w:semiHidden/>
    <w:rsid w:val="006F6274"/>
    <w:rPr>
      <w:sz w:val="20"/>
      <w:szCs w:val="20"/>
    </w:rPr>
  </w:style>
  <w:style w:type="paragraph" w:styleId="CommentSubject">
    <w:name w:val="annotation subject"/>
    <w:basedOn w:val="CommentText"/>
    <w:next w:val="CommentText"/>
    <w:link w:val="CommentSubjectChar"/>
    <w:uiPriority w:val="99"/>
    <w:semiHidden/>
    <w:unhideWhenUsed/>
    <w:rsid w:val="006F6274"/>
    <w:rPr>
      <w:b/>
      <w:bCs/>
    </w:rPr>
  </w:style>
  <w:style w:type="character" w:customStyle="1" w:styleId="CommentSubjectChar">
    <w:name w:val="Comment Subject Char"/>
    <w:basedOn w:val="CommentTextChar"/>
    <w:link w:val="CommentSubject"/>
    <w:uiPriority w:val="99"/>
    <w:semiHidden/>
    <w:rsid w:val="006F6274"/>
    <w:rPr>
      <w:b/>
      <w:bCs/>
      <w:sz w:val="20"/>
      <w:szCs w:val="20"/>
    </w:rPr>
  </w:style>
  <w:style w:type="character" w:styleId="UnresolvedMention">
    <w:name w:val="Unresolved Mention"/>
    <w:basedOn w:val="DefaultParagraphFont"/>
    <w:uiPriority w:val="99"/>
    <w:semiHidden/>
    <w:unhideWhenUsed/>
    <w:rsid w:val="00BB637A"/>
    <w:rPr>
      <w:color w:val="605E5C"/>
      <w:shd w:val="clear" w:color="auto" w:fill="E1DFDD"/>
    </w:rPr>
  </w:style>
  <w:style w:type="character" w:styleId="FollowedHyperlink">
    <w:name w:val="FollowedHyperlink"/>
    <w:basedOn w:val="DefaultParagraphFont"/>
    <w:uiPriority w:val="99"/>
    <w:semiHidden/>
    <w:unhideWhenUsed/>
    <w:rsid w:val="00BB637A"/>
    <w:rPr>
      <w:color w:val="00578B" w:themeColor="followedHyperlink"/>
      <w:u w:val="single"/>
    </w:rPr>
  </w:style>
  <w:style w:type="character" w:customStyle="1" w:styleId="Heading5Char">
    <w:name w:val="Heading 5 Char"/>
    <w:basedOn w:val="DefaultParagraphFont"/>
    <w:link w:val="Heading5"/>
    <w:uiPriority w:val="9"/>
    <w:semiHidden/>
    <w:rsid w:val="00BC19A0"/>
    <w:rPr>
      <w:rFonts w:asciiTheme="majorHAnsi" w:eastAsiaTheme="majorEastAsia" w:hAnsiTheme="majorHAnsi" w:cstheme="majorBidi"/>
      <w:color w:val="DAD08B"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6716545">
      <w:bodyDiv w:val="1"/>
      <w:marLeft w:val="0"/>
      <w:marRight w:val="0"/>
      <w:marTop w:val="0"/>
      <w:marBottom w:val="0"/>
      <w:divBdr>
        <w:top w:val="none" w:sz="0" w:space="0" w:color="auto"/>
        <w:left w:val="none" w:sz="0" w:space="0" w:color="auto"/>
        <w:bottom w:val="none" w:sz="0" w:space="0" w:color="auto"/>
        <w:right w:val="none" w:sz="0" w:space="0" w:color="auto"/>
      </w:divBdr>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959488">
      <w:bodyDiv w:val="1"/>
      <w:marLeft w:val="0"/>
      <w:marRight w:val="0"/>
      <w:marTop w:val="0"/>
      <w:marBottom w:val="0"/>
      <w:divBdr>
        <w:top w:val="none" w:sz="0" w:space="0" w:color="auto"/>
        <w:left w:val="none" w:sz="0" w:space="0" w:color="auto"/>
        <w:bottom w:val="none" w:sz="0" w:space="0" w:color="auto"/>
        <w:right w:val="none" w:sz="0" w:space="0" w:color="auto"/>
      </w:divBdr>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568464">
      <w:bodyDiv w:val="1"/>
      <w:marLeft w:val="0"/>
      <w:marRight w:val="0"/>
      <w:marTop w:val="0"/>
      <w:marBottom w:val="0"/>
      <w:divBdr>
        <w:top w:val="none" w:sz="0" w:space="0" w:color="auto"/>
        <w:left w:val="none" w:sz="0" w:space="0" w:color="auto"/>
        <w:bottom w:val="none" w:sz="0" w:space="0" w:color="auto"/>
        <w:right w:val="none" w:sz="0" w:space="0" w:color="auto"/>
      </w:divBdr>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chst.communications@nhs.net" TargetMode="External"/><Relationship Id="rId18" Type="http://schemas.openxmlformats.org/officeDocument/2006/relationships/hyperlink" Target="https://www.scie.org.uk/mca/dols/at-a-glanc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package" Target="embeddings/Microsoft_Word_Document.docx"/><Relationship Id="rId7" Type="http://schemas.openxmlformats.org/officeDocument/2006/relationships/settings" Target="settings.xml"/><Relationship Id="rId12" Type="http://schemas.openxmlformats.org/officeDocument/2006/relationships/hyperlink" Target="mailto:DCHST.SafeguardingService@nhs.net" TargetMode="External"/><Relationship Id="rId17" Type="http://schemas.openxmlformats.org/officeDocument/2006/relationships/hyperlink" Target="https://dchs.nhs.uk/download_file/1477/0"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ebarchive.nationalarchives.gov.uk/20130105062314/http:/www.dh.gov.uk/prod_consum_dh/groups/dh_digitalassets/@dh/@en/documents/digitalasset/dh_087309.pdf" TargetMode="External"/><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legislation.gov.uk/ukpga/2005/9/pdfs/ukpgacop_20050009_en.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DCHST.Equality@nh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the-nhs-constitution-for-england/the-nhs-constitution-for-england" TargetMode="External"/><Relationship Id="rId22" Type="http://schemas.openxmlformats.org/officeDocument/2006/relationships/hyperlink" Target="https://dchs.nhs.uk/download_file/14014/0" TargetMode="External"/></Relationships>
</file>

<file path=word/theme/theme1.xml><?xml version="1.0" encoding="utf-8"?>
<a:theme xmlns:a="http://schemas.openxmlformats.org/drawingml/2006/main" name="Theme1">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2E2A9EF-9E9B-9547-8BA7-00D6BDD73AE4}">
  <ds:schemaRefs>
    <ds:schemaRef ds:uri="http://schemas.openxmlformats.org/officeDocument/2006/bibliography"/>
  </ds:schemaRefs>
</ds:datastoreItem>
</file>

<file path=customXml/itemProps2.xml><?xml version="1.0" encoding="utf-8"?>
<ds:datastoreItem xmlns:ds="http://schemas.openxmlformats.org/officeDocument/2006/customXml" ds:itemID="{93C0E3DC-2249-4E26-B030-8E6ACECBD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E182A5-01FE-47DC-9F56-AD00D2DEE96C}">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37761C04-73BE-49D8-9BE4-DE11530A22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5276</Words>
  <Characters>30076</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RILEY, Val (DERBYSHIRE COMMUNITY HEALTH SERVICES NHS FOUNDATION TRUST)</dc:creator>
  <cp:keywords/>
  <dc:description/>
  <cp:lastModifiedBy/>
  <cp:revision>1</cp:revision>
  <dcterms:created xsi:type="dcterms:W3CDTF">2025-02-04T11:58:00Z</dcterms:created>
  <dcterms:modified xsi:type="dcterms:W3CDTF">2025-02-04T11:58:00Z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