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749"/>
        <w:tblW w:w="2400" w:type="dxa"/>
        <w:tblCellMar>
          <w:left w:w="0" w:type="dxa"/>
          <w:right w:w="0" w:type="dxa"/>
        </w:tblCellMar>
        <w:tblLook w:val="04A0" w:firstRow="1" w:lastRow="0" w:firstColumn="1" w:lastColumn="0" w:noHBand="0" w:noVBand="1"/>
      </w:tblPr>
      <w:tblGrid>
        <w:gridCol w:w="1266"/>
        <w:gridCol w:w="1134"/>
      </w:tblGrid>
      <w:tr w:rsidR="00EF2BE5" w:rsidRPr="005851BA" w14:paraId="2FBC66DC" w14:textId="77777777" w:rsidTr="001B7AA5">
        <w:trPr>
          <w:trHeight w:val="122"/>
        </w:trPr>
        <w:tc>
          <w:tcPr>
            <w:tcW w:w="12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0D2205FE" w14:textId="77777777" w:rsidR="00EF2BE5" w:rsidRPr="00EF2BE5" w:rsidRDefault="00EF2BE5" w:rsidP="001B7AA5">
            <w:pPr>
              <w:tabs>
                <w:tab w:val="center" w:pos="4153"/>
                <w:tab w:val="right" w:pos="8306"/>
              </w:tabs>
              <w:spacing w:after="0" w:line="240" w:lineRule="auto"/>
              <w:rPr>
                <w:rFonts w:ascii="Arial" w:hAnsi="Arial" w:cs="Arial"/>
                <w:sz w:val="16"/>
                <w:szCs w:val="16"/>
                <w14:ligatures w14:val="none"/>
                <w14:cntxtAlts w14:val="0"/>
              </w:rPr>
            </w:pPr>
            <w:r w:rsidRPr="00EF2BE5">
              <w:rPr>
                <w:rFonts w:ascii="Arial" w:hAnsi="Arial" w:cs="Arial"/>
                <w:sz w:val="16"/>
                <w:szCs w:val="16"/>
                <w14:ligatures w14:val="none"/>
                <w14:cntxtAlts w14:val="0"/>
              </w:rPr>
              <w:t>UI</w:t>
            </w:r>
          </w:p>
        </w:tc>
        <w:tc>
          <w:tcPr>
            <w:tcW w:w="1134" w:type="dxa"/>
            <w:tcBorders>
              <w:top w:val="single" w:sz="8" w:space="0" w:color="000000"/>
              <w:left w:val="single" w:sz="8" w:space="0" w:color="000000"/>
              <w:bottom w:val="single" w:sz="8" w:space="0" w:color="000000"/>
              <w:right w:val="single" w:sz="8" w:space="0" w:color="000000"/>
            </w:tcBorders>
          </w:tcPr>
          <w:p w14:paraId="6D4CA0A9" w14:textId="07DF8267" w:rsidR="00EF2BE5" w:rsidRPr="00EF2BE5" w:rsidRDefault="00EF2BE5" w:rsidP="001B7AA5">
            <w:pPr>
              <w:tabs>
                <w:tab w:val="center" w:pos="4153"/>
                <w:tab w:val="right" w:pos="8306"/>
              </w:tabs>
              <w:spacing w:after="0" w:line="240" w:lineRule="auto"/>
              <w:rPr>
                <w:rFonts w:ascii="Arial" w:hAnsi="Arial" w:cs="Arial"/>
                <w:sz w:val="16"/>
                <w:szCs w:val="16"/>
                <w14:ligatures w14:val="none"/>
                <w14:cntxtAlts w14:val="0"/>
              </w:rPr>
            </w:pPr>
            <w:r w:rsidRPr="00EF2BE5">
              <w:rPr>
                <w:rFonts w:ascii="Arial" w:hAnsi="Arial" w:cs="Arial"/>
                <w:sz w:val="16"/>
                <w:szCs w:val="16"/>
                <w14:ligatures w14:val="none"/>
                <w14:cntxtAlts w14:val="0"/>
              </w:rPr>
              <w:t xml:space="preserve">  L</w:t>
            </w:r>
            <w:r w:rsidR="001B7AA5">
              <w:rPr>
                <w:rFonts w:ascii="Arial" w:hAnsi="Arial" w:cs="Arial"/>
                <w:sz w:val="16"/>
                <w:szCs w:val="16"/>
                <w14:ligatures w14:val="none"/>
                <w14:cntxtAlts w14:val="0"/>
              </w:rPr>
              <w:t>23</w:t>
            </w:r>
          </w:p>
        </w:tc>
      </w:tr>
      <w:tr w:rsidR="00EF2BE5" w:rsidRPr="005851BA" w14:paraId="2FDF2D03" w14:textId="77777777" w:rsidTr="001B7AA5">
        <w:trPr>
          <w:trHeight w:val="204"/>
        </w:trPr>
        <w:tc>
          <w:tcPr>
            <w:tcW w:w="12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69C2DC50" w14:textId="77777777" w:rsidR="00EF2BE5" w:rsidRPr="00EF2BE5" w:rsidRDefault="00EF2BE5" w:rsidP="001B7AA5">
            <w:pPr>
              <w:tabs>
                <w:tab w:val="center" w:pos="4153"/>
                <w:tab w:val="right" w:pos="8306"/>
              </w:tabs>
              <w:spacing w:after="0" w:line="240" w:lineRule="auto"/>
              <w:rPr>
                <w:rFonts w:ascii="Arial" w:hAnsi="Arial" w:cs="Arial"/>
                <w:color w:val="auto"/>
                <w:kern w:val="0"/>
                <w:sz w:val="16"/>
                <w:szCs w:val="16"/>
                <w14:ligatures w14:val="none"/>
                <w14:cntxtAlts w14:val="0"/>
              </w:rPr>
            </w:pPr>
            <w:r w:rsidRPr="00EF2BE5">
              <w:rPr>
                <w:rFonts w:ascii="Arial" w:hAnsi="Arial" w:cs="Arial"/>
                <w:color w:val="auto"/>
                <w:kern w:val="0"/>
                <w:sz w:val="16"/>
                <w:szCs w:val="16"/>
                <w14:ligatures w14:val="none"/>
                <w14:cntxtAlts w14:val="0"/>
              </w:rPr>
              <w:t>Version No</w:t>
            </w:r>
          </w:p>
        </w:tc>
        <w:tc>
          <w:tcPr>
            <w:tcW w:w="11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38AD375" w14:textId="77777777" w:rsidR="00EF2BE5" w:rsidRPr="00EF2BE5" w:rsidRDefault="00EF2BE5" w:rsidP="001B7AA5">
            <w:pPr>
              <w:tabs>
                <w:tab w:val="center" w:pos="4153"/>
                <w:tab w:val="right" w:pos="8306"/>
              </w:tabs>
              <w:spacing w:after="0" w:line="240" w:lineRule="auto"/>
              <w:rPr>
                <w:rFonts w:ascii="Arial" w:hAnsi="Arial" w:cs="Arial"/>
                <w:color w:val="auto"/>
                <w:kern w:val="0"/>
                <w:sz w:val="16"/>
                <w:szCs w:val="16"/>
                <w14:ligatures w14:val="none"/>
                <w14:cntxtAlts w14:val="0"/>
              </w:rPr>
            </w:pPr>
            <w:r w:rsidRPr="00EF2BE5">
              <w:rPr>
                <w:rFonts w:ascii="Arial" w:hAnsi="Arial" w:cs="Arial"/>
                <w:color w:val="auto"/>
                <w:kern w:val="0"/>
                <w:sz w:val="16"/>
                <w:szCs w:val="16"/>
                <w14:ligatures w14:val="none"/>
                <w14:cntxtAlts w14:val="0"/>
              </w:rPr>
              <w:t>2</w:t>
            </w:r>
          </w:p>
        </w:tc>
      </w:tr>
      <w:tr w:rsidR="00EF2BE5" w:rsidRPr="005851BA" w14:paraId="6888B4B9" w14:textId="77777777" w:rsidTr="001B7AA5">
        <w:trPr>
          <w:trHeight w:val="204"/>
        </w:trPr>
        <w:tc>
          <w:tcPr>
            <w:tcW w:w="12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FCE8929" w14:textId="77777777" w:rsidR="00EF2BE5" w:rsidRPr="00EF2BE5" w:rsidRDefault="00EF2BE5" w:rsidP="001B7AA5">
            <w:pPr>
              <w:tabs>
                <w:tab w:val="center" w:pos="4153"/>
                <w:tab w:val="right" w:pos="8306"/>
              </w:tabs>
              <w:spacing w:after="0" w:line="240" w:lineRule="auto"/>
              <w:rPr>
                <w:rFonts w:ascii="Arial" w:hAnsi="Arial" w:cs="Arial"/>
                <w:color w:val="auto"/>
                <w:kern w:val="0"/>
                <w:sz w:val="16"/>
                <w:szCs w:val="16"/>
                <w14:ligatures w14:val="none"/>
                <w14:cntxtAlts w14:val="0"/>
              </w:rPr>
            </w:pPr>
            <w:r w:rsidRPr="00EF2BE5">
              <w:rPr>
                <w:rFonts w:ascii="Arial" w:hAnsi="Arial" w:cs="Arial"/>
                <w:color w:val="auto"/>
                <w:kern w:val="0"/>
                <w:sz w:val="16"/>
                <w:szCs w:val="16"/>
                <w14:ligatures w14:val="none"/>
                <w14:cntxtAlts w14:val="0"/>
              </w:rPr>
              <w:t>Version Date</w:t>
            </w:r>
          </w:p>
        </w:tc>
        <w:tc>
          <w:tcPr>
            <w:tcW w:w="11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1709ECB" w14:textId="77777777" w:rsidR="00EF2BE5" w:rsidRPr="00EF2BE5" w:rsidRDefault="00EF2BE5" w:rsidP="001B7AA5">
            <w:pPr>
              <w:tabs>
                <w:tab w:val="center" w:pos="4153"/>
                <w:tab w:val="right" w:pos="8306"/>
              </w:tabs>
              <w:spacing w:after="0" w:line="240" w:lineRule="auto"/>
              <w:rPr>
                <w:rFonts w:ascii="Arial" w:hAnsi="Arial" w:cs="Arial"/>
                <w:color w:val="auto"/>
                <w:kern w:val="0"/>
                <w:sz w:val="16"/>
                <w:szCs w:val="16"/>
                <w14:ligatures w14:val="none"/>
                <w14:cntxtAlts w14:val="0"/>
              </w:rPr>
            </w:pPr>
            <w:r w:rsidRPr="00EF2BE5">
              <w:rPr>
                <w:rFonts w:ascii="Arial" w:hAnsi="Arial" w:cs="Arial"/>
                <w:color w:val="auto"/>
                <w:kern w:val="0"/>
                <w:sz w:val="16"/>
                <w:szCs w:val="16"/>
                <w14:ligatures w14:val="none"/>
                <w14:cntxtAlts w14:val="0"/>
              </w:rPr>
              <w:t>10/01/2027</w:t>
            </w:r>
          </w:p>
        </w:tc>
      </w:tr>
      <w:tr w:rsidR="00EF2BE5" w:rsidRPr="005851BA" w14:paraId="2DE5FE45" w14:textId="77777777" w:rsidTr="001B7AA5">
        <w:trPr>
          <w:trHeight w:val="214"/>
        </w:trPr>
        <w:tc>
          <w:tcPr>
            <w:tcW w:w="12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5F8A1B62" w14:textId="77777777" w:rsidR="00EF2BE5" w:rsidRPr="00EF2BE5" w:rsidRDefault="00EF2BE5" w:rsidP="001B7AA5">
            <w:pPr>
              <w:tabs>
                <w:tab w:val="center" w:pos="4153"/>
                <w:tab w:val="right" w:pos="8306"/>
              </w:tabs>
              <w:spacing w:after="0" w:line="240" w:lineRule="auto"/>
              <w:rPr>
                <w:rFonts w:ascii="Arial" w:hAnsi="Arial" w:cs="Arial"/>
                <w:color w:val="auto"/>
                <w:kern w:val="0"/>
                <w:sz w:val="16"/>
                <w:szCs w:val="16"/>
                <w14:ligatures w14:val="none"/>
                <w14:cntxtAlts w14:val="0"/>
              </w:rPr>
            </w:pPr>
            <w:r w:rsidRPr="00EF2BE5">
              <w:rPr>
                <w:rFonts w:ascii="Arial" w:hAnsi="Arial" w:cs="Arial"/>
                <w:color w:val="auto"/>
                <w:kern w:val="0"/>
                <w:sz w:val="16"/>
                <w:szCs w:val="16"/>
                <w14:ligatures w14:val="none"/>
                <w14:cntxtAlts w14:val="0"/>
              </w:rPr>
              <w:t>Review Date</w:t>
            </w:r>
          </w:p>
        </w:tc>
        <w:tc>
          <w:tcPr>
            <w:tcW w:w="11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50497A4F" w14:textId="77777777" w:rsidR="00EF2BE5" w:rsidRPr="00EF2BE5" w:rsidRDefault="00EF2BE5" w:rsidP="001B7AA5">
            <w:pPr>
              <w:tabs>
                <w:tab w:val="center" w:pos="4153"/>
                <w:tab w:val="right" w:pos="8306"/>
              </w:tabs>
              <w:spacing w:after="0" w:line="240" w:lineRule="auto"/>
              <w:rPr>
                <w:rFonts w:ascii="Arial" w:hAnsi="Arial" w:cs="Arial"/>
                <w:color w:val="auto"/>
                <w:kern w:val="0"/>
                <w:sz w:val="16"/>
                <w:szCs w:val="16"/>
                <w14:ligatures w14:val="none"/>
                <w14:cntxtAlts w14:val="0"/>
              </w:rPr>
            </w:pPr>
            <w:r w:rsidRPr="00EF2BE5">
              <w:rPr>
                <w:rFonts w:ascii="Arial" w:hAnsi="Arial" w:cs="Arial"/>
                <w:color w:val="auto"/>
                <w:kern w:val="0"/>
                <w:sz w:val="16"/>
                <w:szCs w:val="16"/>
                <w14:ligatures w14:val="none"/>
                <w14:cntxtAlts w14:val="0"/>
              </w:rPr>
              <w:t>10/01/2024</w:t>
            </w:r>
          </w:p>
        </w:tc>
      </w:tr>
    </w:tbl>
    <w:p w14:paraId="6B58612D" w14:textId="7236D160" w:rsidR="00BF068E" w:rsidRDefault="001B7AA5" w:rsidP="00986ACB">
      <w:pPr>
        <w:widowControl w:val="0"/>
        <w:rPr>
          <w:sz w:val="40"/>
          <w:szCs w:val="40"/>
          <w14:ligatures w14:val="none"/>
        </w:rPr>
      </w:pPr>
      <w:r w:rsidRPr="00BF068E">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59264" behindDoc="0" locked="0" layoutInCell="1" allowOverlap="1" wp14:anchorId="0506DE87" wp14:editId="0F9B60B4">
                <wp:simplePos x="0" y="0"/>
                <wp:positionH relativeFrom="margin">
                  <wp:posOffset>-635</wp:posOffset>
                </wp:positionH>
                <wp:positionV relativeFrom="paragraph">
                  <wp:posOffset>346710</wp:posOffset>
                </wp:positionV>
                <wp:extent cx="6667500" cy="1060450"/>
                <wp:effectExtent l="0" t="0" r="19050" b="254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1060450"/>
                        </a:xfrm>
                        <a:prstGeom prst="rect">
                          <a:avLst/>
                        </a:prstGeom>
                        <a:solidFill>
                          <a:sysClr val="window" lastClr="FFFFFF">
                            <a:lumMod val="50000"/>
                          </a:sysClr>
                        </a:solidFill>
                        <a:ln w="9525">
                          <a:solidFill>
                            <a:srgbClr val="000000"/>
                          </a:solidFill>
                          <a:miter lim="800000"/>
                          <a:headEnd/>
                          <a:tailEnd/>
                        </a:ln>
                      </wps:spPr>
                      <wps:txbx>
                        <w:txbxContent>
                          <w:p w14:paraId="53A22F91" w14:textId="378E4E3A" w:rsidR="001B7AA5" w:rsidRPr="00463B4C" w:rsidRDefault="001B7AA5" w:rsidP="001B7AA5">
                            <w:pPr>
                              <w:widowControl w:val="0"/>
                              <w:jc w:val="center"/>
                              <w:rPr>
                                <w:rFonts w:ascii="Arial" w:hAnsi="Arial" w:cs="Arial"/>
                                <w:b/>
                                <w:bCs/>
                                <w:color w:val="FFFFFF"/>
                                <w:sz w:val="56"/>
                                <w:szCs w:val="56"/>
                              </w:rPr>
                            </w:pPr>
                            <w:r w:rsidRPr="00463B4C">
                              <w:rPr>
                                <w:rFonts w:ascii="Arial" w:hAnsi="Arial" w:cs="Arial"/>
                                <w:b/>
                                <w:bCs/>
                                <w:color w:val="FFFFFF"/>
                                <w:sz w:val="56"/>
                                <w:szCs w:val="56"/>
                              </w:rPr>
                              <w:t>Information About</w:t>
                            </w:r>
                            <w:r>
                              <w:rPr>
                                <w:rFonts w:ascii="Arial" w:hAnsi="Arial" w:cs="Arial"/>
                                <w:b/>
                                <w:bCs/>
                                <w:color w:val="FFFFFF"/>
                                <w:sz w:val="56"/>
                                <w:szCs w:val="56"/>
                              </w:rPr>
                              <w:t xml:space="preserve"> </w:t>
                            </w:r>
                            <w:r w:rsidRPr="00463B4C">
                              <w:rPr>
                                <w:rFonts w:ascii="Arial" w:hAnsi="Arial" w:cs="Arial"/>
                                <w:b/>
                                <w:bCs/>
                                <w:color w:val="FFFFFF"/>
                                <w:sz w:val="56"/>
                                <w:szCs w:val="56"/>
                              </w:rPr>
                              <w:t>Your Steroid Injection</w:t>
                            </w:r>
                          </w:p>
                          <w:p w14:paraId="12F39587" w14:textId="77777777" w:rsidR="00BF068E" w:rsidRPr="004B42A1" w:rsidRDefault="00BF068E" w:rsidP="00E57EC5">
                            <w:pPr>
                              <w:jc w:val="center"/>
                              <w:rPr>
                                <w:sz w:val="64"/>
                                <w:szCs w:val="6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06DE87" id="_x0000_t202" coordsize="21600,21600" o:spt="202" path="m,l,21600r21600,l21600,xe">
                <v:stroke joinstyle="miter"/>
                <v:path gradientshapeok="t" o:connecttype="rect"/>
              </v:shapetype>
              <v:shape id="Text Box 2" o:spid="_x0000_s1026" type="#_x0000_t202" style="position:absolute;margin-left:-.05pt;margin-top:27.3pt;width:525pt;height:8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" fillcolor="#7f7f7f">
                <v:textbox>
                  <w:txbxContent>
                    <w:p w14:paraId="53A22F91" w14:textId="378E4E3A" w:rsidR="001B7AA5" w:rsidRPr="00463B4C" w:rsidRDefault="001B7AA5" w:rsidP="001B7AA5">
                      <w:pPr>
                        <w:widowControl w:val="0"/>
                        <w:jc w:val="center"/>
                        <w:rPr>
                          <w:rFonts w:ascii="Arial" w:hAnsi="Arial" w:cs="Arial"/>
                          <w:b/>
                          <w:bCs/>
                          <w:color w:val="FFFFFF"/>
                          <w:sz w:val="56"/>
                          <w:szCs w:val="56"/>
                        </w:rPr>
                      </w:pPr>
                      <w:r w:rsidRPr="00463B4C">
                        <w:rPr>
                          <w:rFonts w:ascii="Arial" w:hAnsi="Arial" w:cs="Arial"/>
                          <w:b/>
                          <w:bCs/>
                          <w:color w:val="FFFFFF"/>
                          <w:sz w:val="56"/>
                          <w:szCs w:val="56"/>
                        </w:rPr>
                        <w:t>Information About</w:t>
                      </w:r>
                      <w:r>
                        <w:rPr>
                          <w:rFonts w:ascii="Arial" w:hAnsi="Arial" w:cs="Arial"/>
                          <w:b/>
                          <w:bCs/>
                          <w:color w:val="FFFFFF"/>
                          <w:sz w:val="56"/>
                          <w:szCs w:val="56"/>
                        </w:rPr>
                        <w:t xml:space="preserve"> </w:t>
                      </w:r>
                      <w:r w:rsidRPr="00463B4C">
                        <w:rPr>
                          <w:rFonts w:ascii="Arial" w:hAnsi="Arial" w:cs="Arial"/>
                          <w:b/>
                          <w:bCs/>
                          <w:color w:val="FFFFFF"/>
                          <w:sz w:val="56"/>
                          <w:szCs w:val="56"/>
                        </w:rPr>
                        <w:t>Your Steroid Injection</w:t>
                      </w:r>
                    </w:p>
                    <w:p w14:paraId="12F39587" w14:textId="77777777" w:rsidR="00BF068E" w:rsidRPr="004B42A1" w:rsidRDefault="00BF068E" w:rsidP="00E57EC5">
                      <w:pPr>
                        <w:jc w:val="center"/>
                        <w:rPr>
                          <w:sz w:val="64"/>
                          <w:szCs w:val="64"/>
                        </w:rPr>
                      </w:pPr>
                    </w:p>
                  </w:txbxContent>
                </v:textbox>
                <w10:wrap anchorx="margin"/>
              </v:shape>
            </w:pict>
          </mc:Fallback>
        </mc:AlternateContent>
      </w:r>
      <w:r>
        <w:rPr>
          <w:noProof/>
        </w:rPr>
        <w:drawing>
          <wp:anchor distT="0" distB="0" distL="114300" distR="114300" simplePos="0" relativeHeight="251662336" behindDoc="0" locked="0" layoutInCell="1" allowOverlap="1" wp14:anchorId="0EF71C8B" wp14:editId="1B64A21D">
            <wp:simplePos x="0" y="0"/>
            <wp:positionH relativeFrom="column">
              <wp:posOffset>4451350</wp:posOffset>
            </wp:positionH>
            <wp:positionV relativeFrom="paragraph">
              <wp:posOffset>-720725</wp:posOffset>
            </wp:positionV>
            <wp:extent cx="2373630" cy="1000125"/>
            <wp:effectExtent l="0" t="0" r="7620" b="9525"/>
            <wp:wrapNone/>
            <wp:docPr id="5" name="Picture 5" descr="Derbyshire Community Health Services NHS Foundation Trust RGB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rbyshire Community Health Services NHS Foundation Trust RGB BLAC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73630" cy="1000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664384" behindDoc="0" locked="0" layoutInCell="1" allowOverlap="1" wp14:anchorId="00BDF818" wp14:editId="2E21B740">
                <wp:simplePos x="0" y="0"/>
                <wp:positionH relativeFrom="column">
                  <wp:posOffset>-1270</wp:posOffset>
                </wp:positionH>
                <wp:positionV relativeFrom="paragraph">
                  <wp:posOffset>-396875</wp:posOffset>
                </wp:positionV>
                <wp:extent cx="1331595" cy="292847"/>
                <wp:effectExtent l="0" t="0" r="1905" b="0"/>
                <wp:wrapNone/>
                <wp:docPr id="1" name="Group 1"/>
                <wp:cNvGraphicFramePr/>
                <a:graphic xmlns:a="http://schemas.openxmlformats.org/drawingml/2006/main">
                  <a:graphicData uri="http://schemas.microsoft.com/office/word/2010/wordprocessingGroup">
                    <wpg:wgp>
                      <wpg:cNvGrpSpPr/>
                      <wpg:grpSpPr>
                        <a:xfrm>
                          <a:off x="0" y="0"/>
                          <a:ext cx="1331595" cy="292847"/>
                          <a:chOff x="0" y="0"/>
                          <a:chExt cx="1331595" cy="292847"/>
                        </a:xfrm>
                      </wpg:grpSpPr>
                      <wps:wsp>
                        <wps:cNvPr id="2" name="Oval 9"/>
                        <wps:cNvSpPr/>
                        <wps:spPr>
                          <a:xfrm>
                            <a:off x="0" y="0"/>
                            <a:ext cx="312420" cy="292847"/>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4" name="Oval 10"/>
                        <wps:cNvSpPr/>
                        <wps:spPr>
                          <a:xfrm>
                            <a:off x="333375" y="0"/>
                            <a:ext cx="312420" cy="292735"/>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 name="Oval 11"/>
                        <wps:cNvSpPr/>
                        <wps:spPr>
                          <a:xfrm>
                            <a:off x="676275" y="0"/>
                            <a:ext cx="312420" cy="292735"/>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 name="Oval 12"/>
                        <wps:cNvSpPr/>
                        <wps:spPr>
                          <a:xfrm>
                            <a:off x="1019175" y="0"/>
                            <a:ext cx="312420" cy="292735"/>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379A971C" id="Group 1" o:spid="_x0000_s1026" style="position:absolute;margin-left:-.1pt;margin-top:-31.25pt;width:104.85pt;height:23.05pt;z-index:251664384" coordsize="13315,29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">
                <v:oval id="Oval 9" o:spid="_x0000_s1027" style="position:absolute;width:3124;height:29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" fillcolor="#00bdf2" stroked="f" strokeweight="2pt"/>
                <v:oval id="Oval 10" o:spid="_x0000_s1028" style="position:absolute;left:3333;width:3124;height:29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" fillcolor="#fcb53d" stroked="f" strokeweight="2pt"/>
                <v:oval id="Oval 11" o:spid="_x0000_s1029" style="position:absolute;left:6762;width:3124;height:29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" fillcolor="#ee3680" stroked="f" strokeweight="2pt"/>
                <v:oval id="Oval 12" o:spid="_x0000_s1030" style="position:absolute;left:10191;width:3124;height:29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" fillcolor="#8dc63f" stroked="f" strokeweight="2pt"/>
              </v:group>
            </w:pict>
          </mc:Fallback>
        </mc:AlternateContent>
      </w:r>
      <w:r w:rsidR="00A47D68">
        <w:rPr>
          <w:sz w:val="40"/>
          <w:szCs w:val="40"/>
          <w14:ligatures w14:val="none"/>
        </w:rPr>
        <w:t xml:space="preserve">      </w:t>
      </w:r>
    </w:p>
    <w:p w14:paraId="3894D975" w14:textId="77777777" w:rsidR="00BF068E" w:rsidRDefault="00BF068E" w:rsidP="00986ACB">
      <w:pPr>
        <w:widowControl w:val="0"/>
        <w:rPr>
          <w:sz w:val="40"/>
          <w:szCs w:val="40"/>
          <w14:ligatures w14:val="none"/>
        </w:rPr>
      </w:pPr>
    </w:p>
    <w:p w14:paraId="41673CBD" w14:textId="77777777" w:rsidR="00752BDD" w:rsidRDefault="00752BDD" w:rsidP="00986ACB">
      <w:pPr>
        <w:widowControl w:val="0"/>
        <w:rPr>
          <w:sz w:val="40"/>
          <w:szCs w:val="40"/>
          <w14:ligatures w14:val="none"/>
        </w:rPr>
      </w:pPr>
    </w:p>
    <w:p w14:paraId="3091F355" w14:textId="77777777" w:rsidR="00EF2BE5" w:rsidRDefault="00EF2BE5" w:rsidP="004B42A1">
      <w:pPr>
        <w:widowControl w:val="0"/>
        <w:spacing w:line="276" w:lineRule="auto"/>
        <w:rPr>
          <w:rFonts w:ascii="Arial" w:hAnsi="Arial" w:cs="Arial"/>
          <w:sz w:val="24"/>
          <w:szCs w:val="24"/>
          <w14:ligatures w14:val="none"/>
        </w:rPr>
      </w:pPr>
    </w:p>
    <w:p w14:paraId="6B1F161F" w14:textId="77777777" w:rsidR="001B7AA5" w:rsidRPr="00652612" w:rsidRDefault="001B7AA5" w:rsidP="001B7AA5">
      <w:pPr>
        <w:spacing w:after="0" w:line="240" w:lineRule="auto"/>
        <w:jc w:val="both"/>
        <w:rPr>
          <w:rFonts w:ascii="Arial" w:hAnsi="Arial" w:cs="Arial"/>
          <w:b/>
          <w:bCs/>
          <w:sz w:val="22"/>
          <w:szCs w:val="22"/>
        </w:rPr>
      </w:pPr>
      <w:r w:rsidRPr="00652612">
        <w:rPr>
          <w:rFonts w:ascii="Arial" w:hAnsi="Arial" w:cs="Arial"/>
          <w:b/>
          <w:bCs/>
          <w:sz w:val="22"/>
          <w:szCs w:val="22"/>
        </w:rPr>
        <w:t>What are injections used for?</w:t>
      </w:r>
    </w:p>
    <w:p w14:paraId="22A09A06" w14:textId="77777777" w:rsidR="001B7AA5" w:rsidRPr="00652612" w:rsidRDefault="001B7AA5" w:rsidP="001B7AA5">
      <w:pPr>
        <w:spacing w:after="0" w:line="240" w:lineRule="auto"/>
        <w:jc w:val="both"/>
        <w:rPr>
          <w:rFonts w:ascii="Arial" w:hAnsi="Arial" w:cs="Arial"/>
          <w:sz w:val="22"/>
          <w:szCs w:val="22"/>
        </w:rPr>
      </w:pPr>
      <w:r w:rsidRPr="00652612">
        <w:rPr>
          <w:rFonts w:ascii="Arial" w:hAnsi="Arial" w:cs="Arial"/>
          <w:sz w:val="22"/>
          <w:szCs w:val="22"/>
        </w:rPr>
        <w:t xml:space="preserve">The injection contains a steroid which is a type of medicine that helps reduce </w:t>
      </w:r>
      <w:r w:rsidRPr="000E4D18">
        <w:rPr>
          <w:rFonts w:ascii="Arial" w:hAnsi="Arial" w:cs="Arial"/>
          <w:sz w:val="22"/>
          <w:szCs w:val="22"/>
        </w:rPr>
        <w:t>pain and swelling.</w:t>
      </w:r>
      <w:r w:rsidRPr="00652612">
        <w:rPr>
          <w:rFonts w:ascii="Arial" w:hAnsi="Arial" w:cs="Arial"/>
          <w:sz w:val="22"/>
          <w:szCs w:val="22"/>
        </w:rPr>
        <w:t xml:space="preserve"> </w:t>
      </w:r>
    </w:p>
    <w:p w14:paraId="0641AE47" w14:textId="77777777" w:rsidR="001B7AA5" w:rsidRPr="00652612" w:rsidRDefault="001B7AA5" w:rsidP="001B7AA5">
      <w:pPr>
        <w:widowControl w:val="0"/>
        <w:tabs>
          <w:tab w:val="left" w:pos="-31680"/>
        </w:tabs>
        <w:spacing w:after="0" w:line="240" w:lineRule="auto"/>
        <w:jc w:val="both"/>
        <w:rPr>
          <w:rFonts w:ascii="Arial" w:hAnsi="Arial" w:cs="Arial"/>
          <w:sz w:val="22"/>
          <w:szCs w:val="22"/>
        </w:rPr>
      </w:pPr>
      <w:r w:rsidRPr="00652612">
        <w:rPr>
          <w:rFonts w:ascii="Arial" w:hAnsi="Arial" w:cs="Arial"/>
          <w:sz w:val="22"/>
          <w:szCs w:val="22"/>
        </w:rPr>
        <w:t> </w:t>
      </w:r>
    </w:p>
    <w:p w14:paraId="20C781F5" w14:textId="77777777" w:rsidR="001B7AA5" w:rsidRPr="00652612" w:rsidRDefault="001B7AA5" w:rsidP="001B7AA5">
      <w:pPr>
        <w:widowControl w:val="0"/>
        <w:tabs>
          <w:tab w:val="left" w:pos="-31680"/>
        </w:tabs>
        <w:spacing w:after="0" w:line="240" w:lineRule="auto"/>
        <w:jc w:val="both"/>
        <w:rPr>
          <w:rFonts w:ascii="Arial" w:hAnsi="Arial" w:cs="Arial"/>
          <w:sz w:val="22"/>
          <w:szCs w:val="22"/>
        </w:rPr>
      </w:pPr>
      <w:r w:rsidRPr="00652612">
        <w:rPr>
          <w:rFonts w:ascii="Arial" w:hAnsi="Arial" w:cs="Arial"/>
          <w:b/>
          <w:bCs/>
          <w:sz w:val="22"/>
          <w:szCs w:val="22"/>
        </w:rPr>
        <w:t>Will the injection be painful?</w:t>
      </w:r>
    </w:p>
    <w:p w14:paraId="20D15545" w14:textId="77777777" w:rsidR="001B7AA5" w:rsidRPr="00652612" w:rsidRDefault="001B7AA5" w:rsidP="001B7AA5">
      <w:pPr>
        <w:spacing w:after="0" w:line="240" w:lineRule="auto"/>
        <w:jc w:val="both"/>
        <w:rPr>
          <w:rFonts w:ascii="Arial" w:hAnsi="Arial" w:cs="Arial"/>
          <w:sz w:val="22"/>
          <w:szCs w:val="22"/>
        </w:rPr>
      </w:pPr>
      <w:r w:rsidRPr="00652612">
        <w:rPr>
          <w:rFonts w:ascii="Arial" w:hAnsi="Arial" w:cs="Arial"/>
          <w:sz w:val="22"/>
          <w:szCs w:val="22"/>
        </w:rPr>
        <w:t xml:space="preserve">You may have some pain when you </w:t>
      </w:r>
      <w:r w:rsidRPr="00463B4C">
        <w:rPr>
          <w:rFonts w:ascii="Arial" w:hAnsi="Arial" w:cs="Arial"/>
          <w:sz w:val="22"/>
          <w:szCs w:val="22"/>
        </w:rPr>
        <w:t>have the</w:t>
      </w:r>
      <w:r w:rsidRPr="00652612">
        <w:rPr>
          <w:rFonts w:ascii="Arial" w:hAnsi="Arial" w:cs="Arial"/>
          <w:sz w:val="22"/>
          <w:szCs w:val="22"/>
        </w:rPr>
        <w:t xml:space="preserve"> injection. </w:t>
      </w:r>
    </w:p>
    <w:p w14:paraId="2E7CD03B" w14:textId="77777777" w:rsidR="001B7AA5" w:rsidRDefault="001B7AA5" w:rsidP="001B7AA5">
      <w:pPr>
        <w:spacing w:after="0" w:line="240" w:lineRule="auto"/>
        <w:jc w:val="both"/>
        <w:rPr>
          <w:rFonts w:ascii="Arial" w:hAnsi="Arial" w:cs="Arial"/>
          <w:bCs/>
          <w:sz w:val="22"/>
          <w:szCs w:val="22"/>
          <w:lang w:eastAsia="en-US"/>
        </w:rPr>
      </w:pPr>
    </w:p>
    <w:p w14:paraId="19C0F390" w14:textId="5229F3DA" w:rsidR="001B7AA5" w:rsidRPr="00BC1E39" w:rsidRDefault="001B7AA5" w:rsidP="001B7AA5">
      <w:pPr>
        <w:spacing w:after="0" w:line="240" w:lineRule="auto"/>
        <w:jc w:val="both"/>
        <w:rPr>
          <w:rFonts w:ascii="Arial" w:hAnsi="Arial" w:cs="Arial"/>
          <w:bCs/>
          <w:sz w:val="22"/>
          <w:szCs w:val="22"/>
          <w:lang w:eastAsia="en-US"/>
        </w:rPr>
      </w:pPr>
      <w:r w:rsidRPr="00BC1E39">
        <w:rPr>
          <w:rFonts w:ascii="Arial" w:hAnsi="Arial" w:cs="Arial"/>
          <w:bCs/>
          <w:sz w:val="22"/>
          <w:szCs w:val="22"/>
          <w:lang w:eastAsia="en-US"/>
        </w:rPr>
        <w:t xml:space="preserve">You may receive a local anaesthetic – this may be along with the injection – this will be discussed at the time of your </w:t>
      </w:r>
      <w:r>
        <w:rPr>
          <w:rFonts w:ascii="Arial" w:hAnsi="Arial" w:cs="Arial"/>
          <w:bCs/>
          <w:sz w:val="22"/>
          <w:szCs w:val="22"/>
          <w:lang w:eastAsia="en-US"/>
        </w:rPr>
        <w:t>Injection.</w:t>
      </w:r>
    </w:p>
    <w:p w14:paraId="1A4C9755" w14:textId="77777777" w:rsidR="001B7AA5" w:rsidRPr="00652612" w:rsidRDefault="001B7AA5" w:rsidP="001B7AA5">
      <w:pPr>
        <w:spacing w:after="0" w:line="240" w:lineRule="auto"/>
        <w:jc w:val="both"/>
        <w:rPr>
          <w:rFonts w:ascii="Arial" w:hAnsi="Arial" w:cs="Arial"/>
          <w:b/>
          <w:sz w:val="22"/>
          <w:szCs w:val="22"/>
          <w:lang w:eastAsia="en-US"/>
        </w:rPr>
      </w:pPr>
    </w:p>
    <w:p w14:paraId="07565E51" w14:textId="77777777" w:rsidR="001B7AA5" w:rsidRPr="00652612" w:rsidRDefault="001B7AA5" w:rsidP="001B7AA5">
      <w:pPr>
        <w:widowControl w:val="0"/>
        <w:spacing w:after="0" w:line="240" w:lineRule="auto"/>
        <w:jc w:val="both"/>
        <w:rPr>
          <w:rFonts w:ascii="Arial" w:hAnsi="Arial" w:cs="Arial"/>
          <w:b/>
          <w:bCs/>
          <w:sz w:val="22"/>
          <w:szCs w:val="22"/>
        </w:rPr>
      </w:pPr>
      <w:r w:rsidRPr="00652612">
        <w:rPr>
          <w:rFonts w:ascii="Arial" w:hAnsi="Arial" w:cs="Arial"/>
          <w:b/>
          <w:bCs/>
          <w:sz w:val="22"/>
          <w:szCs w:val="22"/>
        </w:rPr>
        <w:t>How quickly will it work?</w:t>
      </w:r>
    </w:p>
    <w:p w14:paraId="176CF304"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sz w:val="22"/>
          <w:szCs w:val="22"/>
        </w:rPr>
        <w:t xml:space="preserve">Most people will find the pain easier within the </w:t>
      </w:r>
      <w:r w:rsidRPr="00463B4C">
        <w:rPr>
          <w:rFonts w:ascii="Arial" w:hAnsi="Arial" w:cs="Arial"/>
          <w:sz w:val="22"/>
          <w:szCs w:val="22"/>
        </w:rPr>
        <w:t>first couple of days. It can take up to 10-14 days</w:t>
      </w:r>
      <w:r w:rsidRPr="00652612">
        <w:rPr>
          <w:rFonts w:ascii="Arial" w:hAnsi="Arial" w:cs="Arial"/>
          <w:sz w:val="22"/>
          <w:szCs w:val="22"/>
        </w:rPr>
        <w:t xml:space="preserve"> for it to work depending on the condition.</w:t>
      </w:r>
      <w:r>
        <w:rPr>
          <w:rFonts w:ascii="Arial" w:hAnsi="Arial" w:cs="Arial"/>
          <w:sz w:val="22"/>
          <w:szCs w:val="22"/>
        </w:rPr>
        <w:t xml:space="preserve"> </w:t>
      </w:r>
      <w:r w:rsidRPr="00652612">
        <w:rPr>
          <w:rFonts w:ascii="Arial" w:hAnsi="Arial" w:cs="Arial"/>
          <w:sz w:val="22"/>
          <w:szCs w:val="22"/>
        </w:rPr>
        <w:t>The benefits usually last from a few weeks to a few months and can (in some cases) cure the problem.  Sometimes injections do not work.  If you have any worries, you can discuss these with the person doing your injection.</w:t>
      </w:r>
    </w:p>
    <w:p w14:paraId="49B38CA9"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sz w:val="22"/>
          <w:szCs w:val="22"/>
        </w:rPr>
        <w:t> </w:t>
      </w:r>
    </w:p>
    <w:p w14:paraId="08280FAE"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b/>
          <w:bCs/>
          <w:sz w:val="22"/>
          <w:szCs w:val="22"/>
        </w:rPr>
        <w:t>How often can I have an injection?</w:t>
      </w:r>
    </w:p>
    <w:p w14:paraId="03EE495A" w14:textId="77777777" w:rsidR="001B7AA5" w:rsidRPr="00652612" w:rsidRDefault="001B7AA5" w:rsidP="001B7AA5">
      <w:pPr>
        <w:widowControl w:val="0"/>
        <w:spacing w:after="0" w:line="240" w:lineRule="auto"/>
        <w:jc w:val="both"/>
        <w:rPr>
          <w:rFonts w:ascii="Arial" w:hAnsi="Arial" w:cs="Arial"/>
          <w:sz w:val="22"/>
          <w:szCs w:val="22"/>
        </w:rPr>
      </w:pPr>
      <w:r>
        <w:rPr>
          <w:rFonts w:ascii="Arial" w:hAnsi="Arial" w:cs="Arial"/>
          <w:sz w:val="22"/>
          <w:szCs w:val="22"/>
        </w:rPr>
        <w:t>We can discuss this at the time of your appointment</w:t>
      </w:r>
      <w:r w:rsidRPr="00652612">
        <w:rPr>
          <w:rFonts w:ascii="Arial" w:hAnsi="Arial" w:cs="Arial"/>
          <w:sz w:val="22"/>
          <w:szCs w:val="22"/>
        </w:rPr>
        <w:t>.</w:t>
      </w:r>
    </w:p>
    <w:p w14:paraId="6780AB94"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sz w:val="22"/>
          <w:szCs w:val="22"/>
        </w:rPr>
        <w:t>  </w:t>
      </w:r>
    </w:p>
    <w:p w14:paraId="4E433B36" w14:textId="77777777" w:rsidR="001B7AA5" w:rsidRPr="00652612" w:rsidRDefault="001B7AA5" w:rsidP="001B7AA5">
      <w:pPr>
        <w:widowControl w:val="0"/>
        <w:spacing w:after="0" w:line="240" w:lineRule="auto"/>
        <w:jc w:val="both"/>
        <w:rPr>
          <w:rFonts w:ascii="Arial" w:hAnsi="Arial" w:cs="Arial"/>
          <w:b/>
          <w:bCs/>
          <w:sz w:val="22"/>
          <w:szCs w:val="22"/>
        </w:rPr>
      </w:pPr>
      <w:r w:rsidRPr="00652612">
        <w:rPr>
          <w:rFonts w:ascii="Arial" w:hAnsi="Arial" w:cs="Arial"/>
          <w:b/>
          <w:bCs/>
          <w:sz w:val="22"/>
          <w:szCs w:val="22"/>
        </w:rPr>
        <w:t>Are there any other treatments I can have?</w:t>
      </w:r>
    </w:p>
    <w:p w14:paraId="0443566B" w14:textId="77777777" w:rsidR="001B7AA5" w:rsidRPr="00652612" w:rsidRDefault="001B7AA5" w:rsidP="001B7AA5">
      <w:pPr>
        <w:widowControl w:val="0"/>
        <w:spacing w:after="0" w:line="240" w:lineRule="auto"/>
        <w:jc w:val="both"/>
        <w:rPr>
          <w:rFonts w:ascii="Arial" w:hAnsi="Arial" w:cs="Arial"/>
          <w:sz w:val="22"/>
          <w:szCs w:val="22"/>
        </w:rPr>
      </w:pPr>
      <w:r w:rsidRPr="000E4D18">
        <w:rPr>
          <w:rFonts w:ascii="Arial" w:hAnsi="Arial" w:cs="Arial"/>
          <w:sz w:val="22"/>
          <w:szCs w:val="22"/>
        </w:rPr>
        <w:t>There are several treatment choices,</w:t>
      </w:r>
      <w:r w:rsidRPr="00652612">
        <w:rPr>
          <w:rFonts w:ascii="Arial" w:hAnsi="Arial" w:cs="Arial"/>
          <w:sz w:val="22"/>
          <w:szCs w:val="22"/>
        </w:rPr>
        <w:t xml:space="preserve"> and these will be discussed with you. </w:t>
      </w:r>
    </w:p>
    <w:p w14:paraId="26570B82" w14:textId="77777777" w:rsidR="001B7AA5" w:rsidRPr="00652612" w:rsidRDefault="001B7AA5" w:rsidP="001B7AA5">
      <w:pPr>
        <w:widowControl w:val="0"/>
        <w:spacing w:after="0" w:line="240" w:lineRule="auto"/>
        <w:jc w:val="both"/>
        <w:rPr>
          <w:rFonts w:ascii="Arial" w:hAnsi="Arial" w:cs="Arial"/>
          <w:sz w:val="22"/>
          <w:szCs w:val="22"/>
        </w:rPr>
      </w:pPr>
    </w:p>
    <w:p w14:paraId="74613C63" w14:textId="77777777" w:rsidR="001B7AA5" w:rsidRPr="00BA4773" w:rsidRDefault="001B7AA5" w:rsidP="001B7AA5">
      <w:pPr>
        <w:spacing w:after="0" w:line="240" w:lineRule="auto"/>
        <w:jc w:val="both"/>
        <w:rPr>
          <w:rFonts w:ascii="Arial" w:hAnsi="Arial" w:cs="Arial"/>
          <w:b/>
          <w:bCs/>
          <w:lang w:eastAsia="en-US"/>
        </w:rPr>
      </w:pPr>
      <w:r w:rsidRPr="00BA4773">
        <w:rPr>
          <w:rFonts w:ascii="Arial" w:hAnsi="Arial" w:cs="Arial"/>
          <w:b/>
          <w:bCs/>
          <w:sz w:val="22"/>
          <w:szCs w:val="22"/>
          <w:lang w:eastAsia="en-US"/>
        </w:rPr>
        <w:t xml:space="preserve">Before your </w:t>
      </w:r>
      <w:r>
        <w:rPr>
          <w:rFonts w:ascii="Arial" w:hAnsi="Arial" w:cs="Arial"/>
          <w:b/>
          <w:bCs/>
          <w:sz w:val="22"/>
          <w:szCs w:val="22"/>
          <w:lang w:eastAsia="en-US"/>
        </w:rPr>
        <w:t xml:space="preserve">injection </w:t>
      </w:r>
    </w:p>
    <w:p w14:paraId="51568AB7" w14:textId="77777777" w:rsidR="001B7AA5" w:rsidRPr="00BA4773" w:rsidRDefault="001B7AA5" w:rsidP="001B7AA5">
      <w:pPr>
        <w:spacing w:after="0" w:line="240" w:lineRule="auto"/>
        <w:jc w:val="both"/>
        <w:rPr>
          <w:rFonts w:ascii="Arial" w:hAnsi="Arial" w:cs="Arial"/>
          <w:sz w:val="22"/>
          <w:szCs w:val="22"/>
        </w:rPr>
      </w:pPr>
      <w:r w:rsidRPr="00BA4773">
        <w:rPr>
          <w:rFonts w:ascii="Arial" w:hAnsi="Arial" w:cs="Arial"/>
          <w:sz w:val="22"/>
          <w:szCs w:val="22"/>
        </w:rPr>
        <w:t xml:space="preserve">If your health changes before your appointment, then your injection may need to be delayed. Please call us as soon as possible to discuss any changes to your health. For example, if you have a medical procedure, change your medication, start taking antibiotics, develop a fever or just feel unwell. </w:t>
      </w:r>
    </w:p>
    <w:p w14:paraId="001465ED" w14:textId="77777777" w:rsidR="001B7AA5" w:rsidRDefault="001B7AA5" w:rsidP="001B7AA5">
      <w:pPr>
        <w:widowControl w:val="0"/>
        <w:spacing w:after="0" w:line="240" w:lineRule="auto"/>
        <w:jc w:val="both"/>
        <w:rPr>
          <w:rFonts w:ascii="Arial" w:hAnsi="Arial" w:cs="Arial"/>
          <w:b/>
          <w:sz w:val="22"/>
          <w:szCs w:val="22"/>
        </w:rPr>
      </w:pPr>
    </w:p>
    <w:p w14:paraId="2996E79A"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b/>
          <w:sz w:val="22"/>
          <w:szCs w:val="22"/>
        </w:rPr>
        <w:t>On the day of your injection</w:t>
      </w:r>
    </w:p>
    <w:p w14:paraId="1D3FC2C2" w14:textId="77777777" w:rsidR="001B7AA5" w:rsidRPr="00652612" w:rsidRDefault="001B7AA5" w:rsidP="001B7AA5">
      <w:pPr>
        <w:spacing w:after="0" w:line="240" w:lineRule="auto"/>
        <w:jc w:val="both"/>
        <w:rPr>
          <w:rFonts w:ascii="Arial" w:hAnsi="Arial" w:cs="Arial"/>
          <w:b/>
          <w:sz w:val="22"/>
          <w:szCs w:val="22"/>
        </w:rPr>
      </w:pPr>
      <w:r w:rsidRPr="00652612">
        <w:rPr>
          <w:rFonts w:ascii="Arial" w:hAnsi="Arial" w:cs="Arial"/>
          <w:sz w:val="22"/>
          <w:szCs w:val="22"/>
        </w:rPr>
        <w:t xml:space="preserve">You should </w:t>
      </w:r>
      <w:r>
        <w:rPr>
          <w:rFonts w:ascii="Arial" w:hAnsi="Arial" w:cs="Arial"/>
          <w:sz w:val="22"/>
          <w:szCs w:val="22"/>
        </w:rPr>
        <w:t>allow up to 40 minutes for your appointment</w:t>
      </w:r>
      <w:r w:rsidRPr="00652612">
        <w:rPr>
          <w:rFonts w:ascii="Arial" w:hAnsi="Arial" w:cs="Arial"/>
          <w:sz w:val="22"/>
          <w:szCs w:val="22"/>
        </w:rPr>
        <w:t xml:space="preserve">. </w:t>
      </w:r>
      <w:r w:rsidRPr="00652612">
        <w:rPr>
          <w:rFonts w:ascii="Arial" w:eastAsiaTheme="minorHAnsi" w:hAnsi="Arial" w:cs="Arial"/>
          <w:sz w:val="22"/>
          <w:szCs w:val="22"/>
          <w:lang w:eastAsia="en-US"/>
        </w:rPr>
        <w:t>We will</w:t>
      </w:r>
      <w:r>
        <w:rPr>
          <w:rFonts w:ascii="Arial" w:eastAsiaTheme="minorHAnsi" w:hAnsi="Arial" w:cs="Arial"/>
          <w:sz w:val="22"/>
          <w:szCs w:val="22"/>
          <w:lang w:eastAsia="en-US"/>
        </w:rPr>
        <w:t xml:space="preserve"> also</w:t>
      </w:r>
      <w:r w:rsidRPr="00652612">
        <w:rPr>
          <w:rFonts w:ascii="Arial" w:eastAsiaTheme="minorHAnsi" w:hAnsi="Arial" w:cs="Arial"/>
          <w:sz w:val="22"/>
          <w:szCs w:val="22"/>
          <w:lang w:eastAsia="en-US"/>
        </w:rPr>
        <w:t xml:space="preserve"> ask you to stay on site for </w:t>
      </w:r>
      <w:r>
        <w:rPr>
          <w:rFonts w:ascii="Arial" w:eastAsiaTheme="minorHAnsi" w:hAnsi="Arial" w:cs="Arial"/>
          <w:sz w:val="22"/>
          <w:szCs w:val="22"/>
          <w:lang w:eastAsia="en-US"/>
        </w:rPr>
        <w:t xml:space="preserve">an additional </w:t>
      </w:r>
      <w:r w:rsidRPr="00652612">
        <w:rPr>
          <w:rFonts w:ascii="Arial" w:eastAsiaTheme="minorHAnsi" w:hAnsi="Arial" w:cs="Arial"/>
          <w:sz w:val="22"/>
          <w:szCs w:val="22"/>
          <w:lang w:eastAsia="en-US"/>
        </w:rPr>
        <w:t>30 minutes after your injection</w:t>
      </w:r>
      <w:r>
        <w:rPr>
          <w:rFonts w:ascii="Arial" w:eastAsiaTheme="minorHAnsi" w:hAnsi="Arial" w:cs="Arial"/>
          <w:sz w:val="22"/>
          <w:szCs w:val="22"/>
          <w:lang w:eastAsia="en-US"/>
        </w:rPr>
        <w:t xml:space="preserve"> appointment</w:t>
      </w:r>
      <w:r w:rsidRPr="00652612">
        <w:rPr>
          <w:rFonts w:ascii="Arial" w:eastAsiaTheme="minorHAnsi" w:hAnsi="Arial" w:cs="Arial"/>
          <w:sz w:val="22"/>
          <w:szCs w:val="22"/>
          <w:lang w:eastAsia="en-US"/>
        </w:rPr>
        <w:t>. This is because of the very rare</w:t>
      </w:r>
      <w:r>
        <w:rPr>
          <w:rFonts w:ascii="Arial" w:eastAsiaTheme="minorHAnsi" w:hAnsi="Arial" w:cs="Arial"/>
          <w:sz w:val="22"/>
          <w:szCs w:val="22"/>
          <w:lang w:eastAsia="en-US"/>
        </w:rPr>
        <w:t xml:space="preserve"> risk of</w:t>
      </w:r>
      <w:r w:rsidRPr="00652612">
        <w:rPr>
          <w:rFonts w:ascii="Arial" w:eastAsiaTheme="minorHAnsi" w:hAnsi="Arial" w:cs="Arial"/>
          <w:sz w:val="22"/>
          <w:szCs w:val="22"/>
          <w:lang w:eastAsia="en-US"/>
        </w:rPr>
        <w:t xml:space="preserve"> </w:t>
      </w:r>
      <w:r w:rsidRPr="00BC1E39">
        <w:rPr>
          <w:rFonts w:ascii="Arial" w:eastAsiaTheme="minorHAnsi" w:hAnsi="Arial" w:cs="Arial"/>
          <w:sz w:val="22"/>
          <w:szCs w:val="22"/>
          <w:lang w:eastAsia="en-US"/>
        </w:rPr>
        <w:t>Anaphylaxis</w:t>
      </w:r>
      <w:r w:rsidRPr="00BC1E39">
        <w:rPr>
          <w:rFonts w:ascii="Arial" w:eastAsiaTheme="minorHAnsi" w:hAnsi="Arial" w:cs="Arial"/>
          <w:color w:val="FF0000"/>
          <w:sz w:val="22"/>
          <w:szCs w:val="22"/>
          <w:lang w:eastAsia="en-US"/>
        </w:rPr>
        <w:t xml:space="preserve"> </w:t>
      </w:r>
      <w:r w:rsidRPr="00BC1E39">
        <w:rPr>
          <w:rFonts w:ascii="Arial" w:eastAsiaTheme="minorHAnsi" w:hAnsi="Arial" w:cs="Arial"/>
          <w:sz w:val="22"/>
          <w:szCs w:val="22"/>
          <w:lang w:eastAsia="en-US"/>
        </w:rPr>
        <w:t xml:space="preserve">(severe </w:t>
      </w:r>
      <w:r>
        <w:rPr>
          <w:rFonts w:ascii="Arial" w:eastAsiaTheme="minorHAnsi" w:hAnsi="Arial" w:cs="Arial"/>
          <w:sz w:val="22"/>
          <w:szCs w:val="22"/>
          <w:lang w:eastAsia="en-US"/>
        </w:rPr>
        <w:t xml:space="preserve">shock) </w:t>
      </w:r>
      <w:r w:rsidRPr="00BC1E39">
        <w:rPr>
          <w:rFonts w:ascii="Arial" w:eastAsiaTheme="minorHAnsi" w:hAnsi="Arial" w:cs="Arial"/>
          <w:sz w:val="22"/>
          <w:szCs w:val="22"/>
          <w:lang w:eastAsia="en-US"/>
        </w:rPr>
        <w:t>reaction.</w:t>
      </w:r>
      <w:r w:rsidRPr="00652612">
        <w:rPr>
          <w:rFonts w:ascii="Arial" w:eastAsiaTheme="minorHAnsi" w:hAnsi="Arial" w:cs="Arial"/>
          <w:sz w:val="22"/>
          <w:szCs w:val="22"/>
          <w:lang w:eastAsia="en-US"/>
        </w:rPr>
        <w:t xml:space="preserve"> </w:t>
      </w:r>
    </w:p>
    <w:p w14:paraId="7F918ED0" w14:textId="77777777" w:rsidR="001B7AA5" w:rsidRDefault="001B7AA5" w:rsidP="001B7AA5">
      <w:pPr>
        <w:spacing w:after="0" w:line="240" w:lineRule="auto"/>
        <w:jc w:val="both"/>
        <w:rPr>
          <w:rFonts w:ascii="Arial" w:hAnsi="Arial" w:cs="Arial"/>
          <w:b/>
          <w:sz w:val="22"/>
          <w:szCs w:val="22"/>
        </w:rPr>
      </w:pPr>
    </w:p>
    <w:p w14:paraId="321F5C5A" w14:textId="054D3FB4" w:rsidR="001B7AA5" w:rsidRPr="00652612" w:rsidRDefault="001B7AA5" w:rsidP="001B7AA5">
      <w:pPr>
        <w:spacing w:after="0" w:line="240" w:lineRule="auto"/>
        <w:jc w:val="both"/>
        <w:rPr>
          <w:rFonts w:ascii="Arial" w:hAnsi="Arial" w:cs="Arial"/>
          <w:b/>
          <w:sz w:val="22"/>
          <w:szCs w:val="22"/>
        </w:rPr>
      </w:pPr>
      <w:r w:rsidRPr="00652612">
        <w:rPr>
          <w:rFonts w:ascii="Arial" w:hAnsi="Arial" w:cs="Arial"/>
          <w:b/>
          <w:sz w:val="22"/>
          <w:szCs w:val="22"/>
        </w:rPr>
        <w:t>Please make sure that you have something to eat and drink 1-2 hours</w:t>
      </w:r>
      <w:r w:rsidRPr="00652612">
        <w:rPr>
          <w:rFonts w:ascii="Arial" w:hAnsi="Arial" w:cs="Arial"/>
          <w:sz w:val="22"/>
          <w:szCs w:val="22"/>
        </w:rPr>
        <w:t xml:space="preserve"> </w:t>
      </w:r>
      <w:r w:rsidRPr="00652612">
        <w:rPr>
          <w:rFonts w:ascii="Arial" w:hAnsi="Arial" w:cs="Arial"/>
          <w:b/>
          <w:sz w:val="22"/>
          <w:szCs w:val="22"/>
        </w:rPr>
        <w:t>before your injection.</w:t>
      </w:r>
    </w:p>
    <w:p w14:paraId="7826B44B" w14:textId="77777777" w:rsidR="001B7AA5" w:rsidRPr="00652612" w:rsidRDefault="001B7AA5" w:rsidP="001B7AA5">
      <w:pPr>
        <w:widowControl w:val="0"/>
        <w:spacing w:after="0" w:line="240" w:lineRule="auto"/>
        <w:jc w:val="both"/>
        <w:rPr>
          <w:rFonts w:ascii="Arial" w:hAnsi="Arial" w:cs="Arial"/>
          <w:sz w:val="22"/>
          <w:szCs w:val="22"/>
        </w:rPr>
      </w:pPr>
    </w:p>
    <w:p w14:paraId="7FDFAC02"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b/>
          <w:bCs/>
          <w:sz w:val="22"/>
          <w:szCs w:val="22"/>
        </w:rPr>
        <w:t>Advice after your injection</w:t>
      </w:r>
    </w:p>
    <w:p w14:paraId="42D6D837" w14:textId="77777777" w:rsidR="001B7AA5" w:rsidRPr="00652612" w:rsidRDefault="001B7AA5" w:rsidP="001B7AA5">
      <w:pPr>
        <w:pStyle w:val="ListParagraph"/>
        <w:widowControl w:val="0"/>
        <w:numPr>
          <w:ilvl w:val="0"/>
          <w:numId w:val="2"/>
        </w:numPr>
        <w:jc w:val="both"/>
        <w:rPr>
          <w:rFonts w:cs="Arial"/>
          <w:kern w:val="28"/>
          <w:sz w:val="22"/>
        </w:rPr>
      </w:pPr>
      <w:r w:rsidRPr="00652612">
        <w:rPr>
          <w:rFonts w:cs="Arial"/>
          <w:kern w:val="28"/>
          <w:sz w:val="22"/>
        </w:rPr>
        <w:t>You should rest the area for two to three days after the injection. In some cases, you might be given advice to rest for longer</w:t>
      </w:r>
      <w:r>
        <w:rPr>
          <w:rFonts w:cs="Arial"/>
          <w:kern w:val="28"/>
          <w:sz w:val="22"/>
        </w:rPr>
        <w:t>, possibly up to 2 weeks</w:t>
      </w:r>
      <w:r w:rsidRPr="00652612">
        <w:rPr>
          <w:rFonts w:cs="Arial"/>
          <w:kern w:val="28"/>
          <w:sz w:val="22"/>
        </w:rPr>
        <w:t xml:space="preserve">. </w:t>
      </w:r>
    </w:p>
    <w:p w14:paraId="473189D3" w14:textId="77777777" w:rsidR="001B7AA5" w:rsidRPr="00652612" w:rsidRDefault="001B7AA5" w:rsidP="001B7AA5">
      <w:pPr>
        <w:pStyle w:val="ListParagraph"/>
        <w:widowControl w:val="0"/>
        <w:numPr>
          <w:ilvl w:val="0"/>
          <w:numId w:val="2"/>
        </w:numPr>
        <w:jc w:val="both"/>
        <w:rPr>
          <w:rFonts w:cs="Arial"/>
          <w:kern w:val="28"/>
          <w:sz w:val="22"/>
        </w:rPr>
      </w:pPr>
      <w:r>
        <w:rPr>
          <w:rFonts w:cs="Arial"/>
          <w:kern w:val="28"/>
          <w:sz w:val="22"/>
        </w:rPr>
        <w:t>Y</w:t>
      </w:r>
      <w:r w:rsidRPr="00652612">
        <w:rPr>
          <w:rFonts w:cs="Arial"/>
          <w:kern w:val="28"/>
          <w:sz w:val="22"/>
        </w:rPr>
        <w:t>ou may need to take time off work</w:t>
      </w:r>
      <w:r>
        <w:rPr>
          <w:rFonts w:cs="Arial"/>
          <w:kern w:val="28"/>
          <w:sz w:val="22"/>
        </w:rPr>
        <w:t xml:space="preserve"> to rest the area injected</w:t>
      </w:r>
      <w:r w:rsidRPr="00652612">
        <w:rPr>
          <w:rFonts w:cs="Arial"/>
          <w:kern w:val="28"/>
          <w:sz w:val="22"/>
        </w:rPr>
        <w:t xml:space="preserve">.  You will get the best from your treatment if you follow the advice given to you.  </w:t>
      </w:r>
    </w:p>
    <w:p w14:paraId="5281474E" w14:textId="77777777" w:rsidR="001B7AA5" w:rsidRDefault="001B7AA5" w:rsidP="001B7AA5">
      <w:pPr>
        <w:widowControl w:val="0"/>
        <w:spacing w:after="0" w:line="240" w:lineRule="auto"/>
        <w:jc w:val="both"/>
        <w:rPr>
          <w:rFonts w:ascii="Arial" w:hAnsi="Arial" w:cs="Arial"/>
          <w:b/>
          <w:bCs/>
          <w:sz w:val="22"/>
          <w:szCs w:val="22"/>
        </w:rPr>
      </w:pPr>
    </w:p>
    <w:p w14:paraId="44996B81"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b/>
          <w:bCs/>
          <w:sz w:val="22"/>
          <w:szCs w:val="22"/>
        </w:rPr>
        <w:t>Are there any side effects?</w:t>
      </w:r>
    </w:p>
    <w:p w14:paraId="4CBE0A7B"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sz w:val="22"/>
          <w:szCs w:val="22"/>
        </w:rPr>
        <w:t>It is unusual to get side effects. If you have regular and frequent injections, then it is more likely that you can get side effects.  These are listed below with the chances of them happening.</w:t>
      </w:r>
    </w:p>
    <w:p w14:paraId="31A4E9A0" w14:textId="77777777" w:rsidR="001B7AA5" w:rsidRPr="00652612" w:rsidRDefault="001B7AA5" w:rsidP="001B7AA5">
      <w:pPr>
        <w:widowControl w:val="0"/>
        <w:spacing w:after="0" w:line="240" w:lineRule="auto"/>
        <w:jc w:val="both"/>
        <w:rPr>
          <w:rFonts w:ascii="Arial" w:hAnsi="Arial" w:cs="Arial"/>
          <w:sz w:val="22"/>
          <w:szCs w:val="22"/>
        </w:rPr>
      </w:pPr>
      <w:r w:rsidRPr="00652612">
        <w:rPr>
          <w:rFonts w:ascii="Arial" w:hAnsi="Arial" w:cs="Arial"/>
          <w:sz w:val="22"/>
          <w:szCs w:val="22"/>
        </w:rPr>
        <w:t> </w:t>
      </w:r>
    </w:p>
    <w:p w14:paraId="1EA369E8" w14:textId="77777777" w:rsidR="001B7AA5" w:rsidRPr="00652612" w:rsidRDefault="001B7AA5" w:rsidP="001B7AA5">
      <w:pPr>
        <w:widowControl w:val="0"/>
        <w:spacing w:after="0" w:line="240" w:lineRule="auto"/>
        <w:jc w:val="both"/>
        <w:rPr>
          <w:rFonts w:ascii="Arial" w:hAnsi="Arial" w:cs="Arial"/>
          <w:b/>
          <w:bCs/>
          <w:sz w:val="22"/>
          <w:szCs w:val="22"/>
        </w:rPr>
      </w:pPr>
      <w:r w:rsidRPr="00652612">
        <w:rPr>
          <w:rFonts w:ascii="Arial" w:hAnsi="Arial" w:cs="Arial"/>
          <w:b/>
          <w:bCs/>
          <w:sz w:val="22"/>
          <w:szCs w:val="22"/>
        </w:rPr>
        <w:t>Common</w:t>
      </w:r>
    </w:p>
    <w:p w14:paraId="7E22A765" w14:textId="77777777" w:rsidR="001B7AA5" w:rsidRPr="00652612" w:rsidRDefault="001B7AA5" w:rsidP="001B7AA5">
      <w:pPr>
        <w:pStyle w:val="ListParagraph"/>
        <w:widowControl w:val="0"/>
        <w:numPr>
          <w:ilvl w:val="0"/>
          <w:numId w:val="3"/>
        </w:numPr>
        <w:jc w:val="both"/>
        <w:rPr>
          <w:rFonts w:cs="Arial"/>
          <w:kern w:val="28"/>
          <w:sz w:val="22"/>
        </w:rPr>
      </w:pPr>
      <w:r w:rsidRPr="00652612">
        <w:rPr>
          <w:rFonts w:cs="Arial"/>
          <w:b/>
          <w:bCs/>
          <w:kern w:val="28"/>
          <w:sz w:val="22"/>
        </w:rPr>
        <w:t>Pain -</w:t>
      </w:r>
      <w:r w:rsidRPr="00652612">
        <w:rPr>
          <w:rFonts w:cs="Arial"/>
          <w:kern w:val="28"/>
          <w:sz w:val="22"/>
        </w:rPr>
        <w:t xml:space="preserve"> </w:t>
      </w:r>
      <w:r w:rsidRPr="009D7DC8">
        <w:rPr>
          <w:rFonts w:cs="Arial"/>
          <w:sz w:val="22"/>
        </w:rPr>
        <w:t>Your injection may give a flare up of the pain for a couple of days, but this is nothing to worry about, it will wear off.</w:t>
      </w:r>
      <w:r w:rsidRPr="00652612">
        <w:rPr>
          <w:rFonts w:cs="Arial"/>
          <w:kern w:val="28"/>
          <w:sz w:val="22"/>
        </w:rPr>
        <w:t xml:space="preserve"> You may need to take simple painkillers such </w:t>
      </w:r>
      <w:r w:rsidRPr="00463B4C">
        <w:rPr>
          <w:rFonts w:cs="Arial"/>
          <w:kern w:val="28"/>
          <w:sz w:val="22"/>
        </w:rPr>
        <w:t xml:space="preserve">as Paracetamol </w:t>
      </w:r>
      <w:r w:rsidRPr="009D7DC8">
        <w:rPr>
          <w:rFonts w:cs="Arial"/>
          <w:kern w:val="28"/>
          <w:sz w:val="22"/>
        </w:rPr>
        <w:t xml:space="preserve">or your normal pain </w:t>
      </w:r>
      <w:r>
        <w:rPr>
          <w:rFonts w:cs="Arial"/>
          <w:kern w:val="28"/>
          <w:sz w:val="22"/>
        </w:rPr>
        <w:t>medication.</w:t>
      </w:r>
    </w:p>
    <w:p w14:paraId="127CBDCA" w14:textId="77777777" w:rsidR="001B7AA5" w:rsidRPr="009D7DC8" w:rsidRDefault="001B7AA5" w:rsidP="001B7AA5">
      <w:pPr>
        <w:pStyle w:val="ListParagraph"/>
        <w:widowControl w:val="0"/>
        <w:numPr>
          <w:ilvl w:val="0"/>
          <w:numId w:val="3"/>
        </w:numPr>
        <w:jc w:val="both"/>
        <w:rPr>
          <w:rFonts w:cs="Arial"/>
          <w:kern w:val="28"/>
          <w:sz w:val="22"/>
        </w:rPr>
      </w:pPr>
      <w:r w:rsidRPr="00652612">
        <w:rPr>
          <w:rFonts w:cs="Arial"/>
          <w:b/>
          <w:bCs/>
          <w:kern w:val="28"/>
          <w:sz w:val="22"/>
        </w:rPr>
        <w:t xml:space="preserve">Redness of the face - </w:t>
      </w:r>
      <w:r w:rsidRPr="00652612">
        <w:rPr>
          <w:rFonts w:cs="Arial"/>
          <w:sz w:val="22"/>
        </w:rPr>
        <w:t>Your face can go red; this may last a couple of days</w:t>
      </w:r>
      <w:r w:rsidRPr="009D7DC8">
        <w:rPr>
          <w:rFonts w:cs="Arial"/>
          <w:kern w:val="28"/>
          <w:sz w:val="22"/>
        </w:rPr>
        <w:t xml:space="preserve">. </w:t>
      </w:r>
      <w:r>
        <w:rPr>
          <w:rFonts w:cs="Arial"/>
          <w:kern w:val="28"/>
          <w:sz w:val="22"/>
        </w:rPr>
        <w:t>P</w:t>
      </w:r>
      <w:r w:rsidRPr="009D7DC8">
        <w:rPr>
          <w:rFonts w:cs="Arial"/>
          <w:kern w:val="28"/>
          <w:sz w:val="22"/>
        </w:rPr>
        <w:t>lease seek advice from a pharmacist or clinician</w:t>
      </w:r>
      <w:r>
        <w:rPr>
          <w:rFonts w:cs="Arial"/>
          <w:kern w:val="28"/>
          <w:sz w:val="22"/>
        </w:rPr>
        <w:t xml:space="preserve"> if you are concerned</w:t>
      </w:r>
      <w:r w:rsidRPr="009D7DC8">
        <w:rPr>
          <w:rFonts w:cs="Arial"/>
          <w:kern w:val="28"/>
          <w:sz w:val="22"/>
        </w:rPr>
        <w:t>.</w:t>
      </w:r>
    </w:p>
    <w:p w14:paraId="568997AB" w14:textId="77777777" w:rsidR="001B7AA5" w:rsidRPr="00652612" w:rsidRDefault="001B7AA5" w:rsidP="001B7AA5">
      <w:pPr>
        <w:pStyle w:val="ListParagraph"/>
        <w:widowControl w:val="0"/>
        <w:numPr>
          <w:ilvl w:val="0"/>
          <w:numId w:val="3"/>
        </w:numPr>
        <w:jc w:val="both"/>
        <w:rPr>
          <w:rFonts w:cs="Arial"/>
          <w:kern w:val="28"/>
          <w:sz w:val="22"/>
        </w:rPr>
      </w:pPr>
      <w:r w:rsidRPr="00652612">
        <w:rPr>
          <w:rFonts w:cs="Arial"/>
          <w:b/>
          <w:bCs/>
          <w:kern w:val="28"/>
          <w:sz w:val="22"/>
        </w:rPr>
        <w:lastRenderedPageBreak/>
        <w:t xml:space="preserve">Skin colour changes – </w:t>
      </w:r>
      <w:r w:rsidRPr="00652612">
        <w:rPr>
          <w:rFonts w:cs="Arial"/>
          <w:bCs/>
          <w:kern w:val="28"/>
          <w:sz w:val="22"/>
        </w:rPr>
        <w:t xml:space="preserve">Your skin may change colour at the </w:t>
      </w:r>
      <w:r w:rsidRPr="00652612">
        <w:rPr>
          <w:rFonts w:cs="Arial"/>
          <w:kern w:val="28"/>
          <w:sz w:val="22"/>
        </w:rPr>
        <w:t xml:space="preserve">site of injection. </w:t>
      </w:r>
      <w:r w:rsidRPr="00652612">
        <w:rPr>
          <w:rFonts w:cs="Arial"/>
          <w:bCs/>
          <w:kern w:val="28"/>
          <w:sz w:val="22"/>
        </w:rPr>
        <w:t>This may be temporary or permanent. You may also get a bruise.</w:t>
      </w:r>
    </w:p>
    <w:p w14:paraId="778C582E" w14:textId="77777777" w:rsidR="001B7AA5" w:rsidRPr="009D7DC8" w:rsidRDefault="001B7AA5" w:rsidP="001B7AA5">
      <w:pPr>
        <w:pStyle w:val="ListParagraph"/>
        <w:widowControl w:val="0"/>
        <w:numPr>
          <w:ilvl w:val="0"/>
          <w:numId w:val="3"/>
        </w:numPr>
        <w:jc w:val="both"/>
        <w:rPr>
          <w:rFonts w:cs="Arial"/>
          <w:color w:val="FF0000"/>
          <w:kern w:val="28"/>
          <w:sz w:val="22"/>
        </w:rPr>
      </w:pPr>
      <w:r w:rsidRPr="00652612">
        <w:rPr>
          <w:rFonts w:cs="Arial"/>
          <w:b/>
          <w:bCs/>
          <w:kern w:val="28"/>
          <w:sz w:val="22"/>
        </w:rPr>
        <w:t xml:space="preserve">Other skin changes – </w:t>
      </w:r>
      <w:r w:rsidRPr="00652612">
        <w:rPr>
          <w:rFonts w:cs="Arial"/>
          <w:bCs/>
          <w:kern w:val="28"/>
          <w:sz w:val="22"/>
        </w:rPr>
        <w:t>Sometimes there can be thinning of the fatty layer of the skin</w:t>
      </w:r>
      <w:r>
        <w:rPr>
          <w:rFonts w:cs="Arial"/>
          <w:bCs/>
          <w:kern w:val="28"/>
          <w:sz w:val="22"/>
        </w:rPr>
        <w:t xml:space="preserve"> at the site of injection</w:t>
      </w:r>
      <w:r w:rsidRPr="00652612">
        <w:rPr>
          <w:rFonts w:cs="Arial"/>
          <w:bCs/>
          <w:kern w:val="28"/>
          <w:sz w:val="22"/>
        </w:rPr>
        <w:t>. This</w:t>
      </w:r>
      <w:r w:rsidRPr="00652612">
        <w:rPr>
          <w:rFonts w:cs="Arial"/>
          <w:kern w:val="28"/>
          <w:sz w:val="22"/>
        </w:rPr>
        <w:t xml:space="preserve"> can cause dimpling. </w:t>
      </w:r>
    </w:p>
    <w:p w14:paraId="5E1FCD7A" w14:textId="77777777" w:rsidR="001B7AA5" w:rsidRPr="00652612" w:rsidRDefault="001B7AA5" w:rsidP="001B7AA5">
      <w:pPr>
        <w:pStyle w:val="ListParagraph"/>
        <w:numPr>
          <w:ilvl w:val="0"/>
          <w:numId w:val="3"/>
        </w:numPr>
        <w:jc w:val="both"/>
        <w:rPr>
          <w:rFonts w:cs="Arial"/>
          <w:sz w:val="22"/>
        </w:rPr>
      </w:pPr>
      <w:r w:rsidRPr="00652612">
        <w:rPr>
          <w:rFonts w:cs="Arial"/>
          <w:b/>
          <w:bCs/>
          <w:kern w:val="28"/>
          <w:sz w:val="22"/>
        </w:rPr>
        <w:t xml:space="preserve">If you are diabetic - </w:t>
      </w:r>
      <w:r w:rsidRPr="00652612">
        <w:rPr>
          <w:rFonts w:cs="Arial"/>
          <w:bCs/>
          <w:kern w:val="28"/>
          <w:sz w:val="22"/>
        </w:rPr>
        <w:t>Your</w:t>
      </w:r>
      <w:r w:rsidRPr="00652612">
        <w:rPr>
          <w:rFonts w:cs="Arial"/>
          <w:sz w:val="22"/>
        </w:rPr>
        <w:t xml:space="preserve"> sugar levels may be affected, so you might </w:t>
      </w:r>
      <w:r w:rsidRPr="00463B4C">
        <w:rPr>
          <w:rFonts w:cs="Arial"/>
          <w:sz w:val="22"/>
        </w:rPr>
        <w:t>need to watch this more</w:t>
      </w:r>
      <w:r w:rsidRPr="00652612">
        <w:rPr>
          <w:rFonts w:cs="Arial"/>
          <w:sz w:val="22"/>
        </w:rPr>
        <w:t xml:space="preserve"> closely</w:t>
      </w:r>
      <w:r>
        <w:rPr>
          <w:rFonts w:cs="Arial"/>
          <w:sz w:val="22"/>
        </w:rPr>
        <w:t>. You may need to seek help if you having difficulty controlling your sugar levels.</w:t>
      </w:r>
    </w:p>
    <w:p w14:paraId="051AA966" w14:textId="77777777" w:rsidR="001B7AA5" w:rsidRPr="00652612" w:rsidRDefault="001B7AA5" w:rsidP="001B7AA5">
      <w:pPr>
        <w:pStyle w:val="ListParagraph"/>
        <w:widowControl w:val="0"/>
        <w:ind w:left="360"/>
        <w:jc w:val="both"/>
        <w:rPr>
          <w:rFonts w:cs="Arial"/>
          <w:kern w:val="28"/>
          <w:sz w:val="22"/>
        </w:rPr>
      </w:pPr>
    </w:p>
    <w:p w14:paraId="6AE16CFE" w14:textId="77777777" w:rsidR="001B7AA5" w:rsidRPr="00652612" w:rsidRDefault="001B7AA5" w:rsidP="001B7AA5">
      <w:pPr>
        <w:widowControl w:val="0"/>
        <w:spacing w:after="0" w:line="240" w:lineRule="auto"/>
        <w:jc w:val="both"/>
        <w:rPr>
          <w:rFonts w:ascii="Arial" w:hAnsi="Arial" w:cs="Arial"/>
          <w:b/>
          <w:bCs/>
          <w:sz w:val="22"/>
          <w:szCs w:val="22"/>
        </w:rPr>
      </w:pPr>
      <w:r w:rsidRPr="00652612">
        <w:rPr>
          <w:rFonts w:ascii="Arial" w:hAnsi="Arial" w:cs="Arial"/>
          <w:b/>
          <w:bCs/>
          <w:sz w:val="22"/>
          <w:szCs w:val="22"/>
        </w:rPr>
        <w:t>Uncommon </w:t>
      </w:r>
    </w:p>
    <w:p w14:paraId="651F3C4A" w14:textId="77777777" w:rsidR="001B7AA5" w:rsidRPr="00652612" w:rsidRDefault="001B7AA5" w:rsidP="001B7AA5">
      <w:pPr>
        <w:pStyle w:val="ListParagraph"/>
        <w:widowControl w:val="0"/>
        <w:numPr>
          <w:ilvl w:val="0"/>
          <w:numId w:val="5"/>
        </w:numPr>
        <w:ind w:left="360"/>
        <w:jc w:val="both"/>
        <w:rPr>
          <w:rFonts w:cs="Arial"/>
          <w:bCs/>
          <w:kern w:val="28"/>
          <w:sz w:val="22"/>
        </w:rPr>
      </w:pPr>
      <w:r w:rsidRPr="00652612">
        <w:rPr>
          <w:rFonts w:cs="Arial"/>
          <w:b/>
          <w:bCs/>
          <w:kern w:val="28"/>
          <w:sz w:val="22"/>
        </w:rPr>
        <w:t xml:space="preserve">Fainting – </w:t>
      </w:r>
      <w:r w:rsidRPr="00652612">
        <w:rPr>
          <w:rFonts w:cs="Arial"/>
          <w:sz w:val="22"/>
        </w:rPr>
        <w:t>some people may faint when they have an injection. We will</w:t>
      </w:r>
      <w:r w:rsidRPr="00652612">
        <w:rPr>
          <w:rFonts w:cs="Arial"/>
          <w:bCs/>
          <w:kern w:val="28"/>
          <w:sz w:val="22"/>
        </w:rPr>
        <w:t xml:space="preserve"> </w:t>
      </w:r>
      <w:r>
        <w:rPr>
          <w:rFonts w:cs="Arial"/>
          <w:bCs/>
          <w:kern w:val="28"/>
          <w:sz w:val="22"/>
        </w:rPr>
        <w:t>support you and help you as required if this happens</w:t>
      </w:r>
      <w:r w:rsidRPr="00652612">
        <w:rPr>
          <w:rFonts w:cs="Arial"/>
          <w:bCs/>
          <w:kern w:val="28"/>
          <w:sz w:val="22"/>
        </w:rPr>
        <w:t xml:space="preserve">. </w:t>
      </w:r>
    </w:p>
    <w:p w14:paraId="7A58D200" w14:textId="77777777" w:rsidR="001B7AA5" w:rsidRDefault="001B7AA5" w:rsidP="001B7AA5">
      <w:pPr>
        <w:pStyle w:val="ListParagraph"/>
        <w:widowControl w:val="0"/>
        <w:numPr>
          <w:ilvl w:val="0"/>
          <w:numId w:val="5"/>
        </w:numPr>
        <w:ind w:left="360"/>
        <w:jc w:val="both"/>
        <w:rPr>
          <w:rFonts w:cs="Arial"/>
          <w:kern w:val="28"/>
          <w:sz w:val="22"/>
        </w:rPr>
      </w:pPr>
      <w:r w:rsidRPr="00652612">
        <w:rPr>
          <w:rFonts w:cs="Arial"/>
          <w:b/>
          <w:bCs/>
          <w:kern w:val="28"/>
          <w:sz w:val="22"/>
        </w:rPr>
        <w:t>Bleeding -</w:t>
      </w:r>
      <w:r w:rsidRPr="00652612">
        <w:rPr>
          <w:rFonts w:cs="Arial"/>
          <w:kern w:val="28"/>
          <w:sz w:val="22"/>
        </w:rPr>
        <w:t xml:space="preserve"> If you are taking medicine to thin your blood, you can have a bigger risk of bleeding. We will give you advice on how you can lower this risk. (Please read the separate information sheet; </w:t>
      </w:r>
      <w:r w:rsidRPr="00652612">
        <w:rPr>
          <w:rFonts w:cs="Arial"/>
          <w:i/>
          <w:kern w:val="28"/>
          <w:sz w:val="22"/>
        </w:rPr>
        <w:t>Do I need to stop my blood thinners before the injection)</w:t>
      </w:r>
      <w:r w:rsidRPr="00652612">
        <w:rPr>
          <w:rFonts w:cs="Arial"/>
          <w:kern w:val="28"/>
          <w:sz w:val="22"/>
        </w:rPr>
        <w:t xml:space="preserve"> </w:t>
      </w:r>
    </w:p>
    <w:p w14:paraId="3C7D3227" w14:textId="77777777" w:rsidR="001B7AA5" w:rsidRPr="00536FA7" w:rsidRDefault="001B7AA5" w:rsidP="001B7AA5">
      <w:pPr>
        <w:pStyle w:val="ListParagraph"/>
        <w:widowControl w:val="0"/>
        <w:numPr>
          <w:ilvl w:val="0"/>
          <w:numId w:val="5"/>
        </w:numPr>
        <w:ind w:left="360"/>
        <w:jc w:val="both"/>
        <w:rPr>
          <w:rFonts w:cs="Arial"/>
          <w:kern w:val="28"/>
          <w:sz w:val="22"/>
        </w:rPr>
      </w:pPr>
      <w:r w:rsidRPr="00536FA7">
        <w:rPr>
          <w:rFonts w:cs="Arial"/>
          <w:b/>
          <w:bCs/>
          <w:color w:val="242424"/>
          <w:sz w:val="22"/>
          <w:shd w:val="clear" w:color="auto" w:fill="FFFFFF"/>
        </w:rPr>
        <w:t>Changes to periods</w:t>
      </w:r>
      <w:r w:rsidRPr="00536FA7">
        <w:rPr>
          <w:rFonts w:cs="Arial"/>
          <w:b/>
          <w:bCs/>
          <w:kern w:val="28"/>
          <w:sz w:val="22"/>
        </w:rPr>
        <w:t>:</w:t>
      </w:r>
    </w:p>
    <w:p w14:paraId="29F9C83A" w14:textId="77777777" w:rsidR="001B7AA5" w:rsidRPr="00652612" w:rsidRDefault="001B7AA5" w:rsidP="001B7AA5">
      <w:pPr>
        <w:widowControl w:val="0"/>
        <w:spacing w:after="0" w:line="240" w:lineRule="auto"/>
        <w:ind w:left="349"/>
        <w:jc w:val="both"/>
        <w:rPr>
          <w:rFonts w:ascii="Arial" w:hAnsi="Arial" w:cs="Arial"/>
          <w:sz w:val="22"/>
          <w:szCs w:val="22"/>
        </w:rPr>
      </w:pPr>
      <w:r w:rsidRPr="00536FA7">
        <w:rPr>
          <w:rFonts w:ascii="Arial" w:hAnsi="Arial" w:cs="Arial"/>
          <w:sz w:val="22"/>
          <w:szCs w:val="22"/>
        </w:rPr>
        <w:t>You can have changes to your periods. Even if your periods have stopped, you may still get some slight bleeding. If this does not settle after a week, then speak to your doctor.</w:t>
      </w:r>
    </w:p>
    <w:p w14:paraId="6E832C8A" w14:textId="77777777" w:rsidR="001B7AA5" w:rsidRPr="00652612" w:rsidRDefault="001B7AA5" w:rsidP="001B7AA5">
      <w:pPr>
        <w:spacing w:after="0" w:line="240" w:lineRule="auto"/>
        <w:jc w:val="both"/>
        <w:rPr>
          <w:rFonts w:ascii="Arial" w:hAnsi="Arial" w:cs="Arial"/>
          <w:sz w:val="22"/>
          <w:szCs w:val="22"/>
        </w:rPr>
      </w:pPr>
    </w:p>
    <w:p w14:paraId="3950914F" w14:textId="77777777" w:rsidR="001B7AA5" w:rsidRPr="00652612" w:rsidRDefault="001B7AA5" w:rsidP="001B7AA5">
      <w:pPr>
        <w:widowControl w:val="0"/>
        <w:spacing w:after="0" w:line="240" w:lineRule="auto"/>
        <w:jc w:val="both"/>
        <w:rPr>
          <w:rFonts w:ascii="Arial" w:hAnsi="Arial" w:cs="Arial"/>
          <w:b/>
          <w:bCs/>
          <w:sz w:val="22"/>
          <w:szCs w:val="22"/>
        </w:rPr>
      </w:pPr>
      <w:r w:rsidRPr="00652612">
        <w:rPr>
          <w:rFonts w:ascii="Arial" w:hAnsi="Arial" w:cs="Arial"/>
          <w:b/>
          <w:bCs/>
          <w:sz w:val="22"/>
          <w:szCs w:val="22"/>
        </w:rPr>
        <w:t>Rare</w:t>
      </w:r>
    </w:p>
    <w:p w14:paraId="62E3622F" w14:textId="77777777" w:rsidR="001B7AA5" w:rsidRPr="00652612" w:rsidRDefault="001B7AA5" w:rsidP="001B7AA5">
      <w:pPr>
        <w:pStyle w:val="ListParagraph"/>
        <w:widowControl w:val="0"/>
        <w:numPr>
          <w:ilvl w:val="0"/>
          <w:numId w:val="5"/>
        </w:numPr>
        <w:ind w:left="360"/>
        <w:jc w:val="both"/>
        <w:rPr>
          <w:rFonts w:cs="Arial"/>
          <w:b/>
          <w:bCs/>
          <w:kern w:val="28"/>
          <w:sz w:val="22"/>
        </w:rPr>
      </w:pPr>
      <w:r w:rsidRPr="00652612">
        <w:rPr>
          <w:rFonts w:cs="Arial"/>
          <w:b/>
          <w:bCs/>
          <w:kern w:val="28"/>
          <w:sz w:val="22"/>
        </w:rPr>
        <w:t xml:space="preserve">Nerve Injury </w:t>
      </w:r>
      <w:r w:rsidRPr="00652612">
        <w:rPr>
          <w:rFonts w:cs="Arial"/>
          <w:bCs/>
          <w:kern w:val="28"/>
          <w:sz w:val="22"/>
        </w:rPr>
        <w:t xml:space="preserve">- With any </w:t>
      </w:r>
      <w:r w:rsidRPr="00463B4C">
        <w:rPr>
          <w:rFonts w:cs="Arial"/>
          <w:bCs/>
          <w:kern w:val="28"/>
          <w:sz w:val="22"/>
        </w:rPr>
        <w:t>injection near a nerve</w:t>
      </w:r>
      <w:r w:rsidRPr="00652612">
        <w:rPr>
          <w:rFonts w:cs="Arial"/>
          <w:bCs/>
          <w:kern w:val="28"/>
          <w:sz w:val="22"/>
        </w:rPr>
        <w:t>, there is a rare chance for that nerve to be injured. These symptoms usually settle quickly. If you have any worries about this, then speak to your therapist.</w:t>
      </w:r>
    </w:p>
    <w:p w14:paraId="483A80C9" w14:textId="77777777" w:rsidR="001B7AA5" w:rsidRPr="00652612" w:rsidRDefault="001B7AA5" w:rsidP="001B7AA5">
      <w:pPr>
        <w:pStyle w:val="ListParagraph"/>
        <w:widowControl w:val="0"/>
        <w:numPr>
          <w:ilvl w:val="0"/>
          <w:numId w:val="5"/>
        </w:numPr>
        <w:ind w:left="360"/>
        <w:jc w:val="both"/>
        <w:rPr>
          <w:rFonts w:cs="Arial"/>
          <w:b/>
          <w:bCs/>
          <w:kern w:val="28"/>
          <w:sz w:val="22"/>
        </w:rPr>
      </w:pPr>
      <w:r w:rsidRPr="00652612">
        <w:rPr>
          <w:rFonts w:cs="Arial"/>
          <w:b/>
          <w:bCs/>
          <w:kern w:val="28"/>
          <w:sz w:val="22"/>
        </w:rPr>
        <w:t xml:space="preserve">Infection </w:t>
      </w:r>
      <w:r w:rsidRPr="00652612">
        <w:rPr>
          <w:rFonts w:cs="Arial"/>
          <w:bCs/>
          <w:kern w:val="28"/>
          <w:sz w:val="22"/>
        </w:rPr>
        <w:t xml:space="preserve">– If you have an infection, you may find </w:t>
      </w:r>
      <w:r>
        <w:rPr>
          <w:rFonts w:cs="Arial"/>
          <w:bCs/>
          <w:kern w:val="28"/>
          <w:sz w:val="22"/>
        </w:rPr>
        <w:t>that pain gets</w:t>
      </w:r>
      <w:r w:rsidRPr="00652612">
        <w:rPr>
          <w:rFonts w:cs="Arial"/>
          <w:bCs/>
          <w:kern w:val="28"/>
          <w:sz w:val="22"/>
        </w:rPr>
        <w:t xml:space="preserve"> worse in the place that you had the injection. The area </w:t>
      </w:r>
      <w:r>
        <w:rPr>
          <w:rFonts w:cs="Arial"/>
          <w:bCs/>
          <w:kern w:val="28"/>
          <w:sz w:val="22"/>
        </w:rPr>
        <w:t>may get</w:t>
      </w:r>
      <w:r w:rsidRPr="00652612">
        <w:rPr>
          <w:rFonts w:cs="Arial"/>
          <w:bCs/>
          <w:kern w:val="28"/>
          <w:sz w:val="22"/>
        </w:rPr>
        <w:t xml:space="preserve"> red, hot, or swollen</w:t>
      </w:r>
      <w:r>
        <w:rPr>
          <w:rFonts w:cs="Arial"/>
          <w:bCs/>
          <w:kern w:val="28"/>
          <w:sz w:val="22"/>
        </w:rPr>
        <w:t xml:space="preserve">, and you </w:t>
      </w:r>
      <w:r w:rsidRPr="00652612">
        <w:rPr>
          <w:rFonts w:cs="Arial"/>
          <w:bCs/>
          <w:kern w:val="28"/>
          <w:sz w:val="22"/>
        </w:rPr>
        <w:t xml:space="preserve">may get a high temperature or feel generally poorly. </w:t>
      </w:r>
      <w:r w:rsidRPr="00652612">
        <w:rPr>
          <w:rFonts w:cs="Arial"/>
          <w:b/>
          <w:bCs/>
          <w:kern w:val="28"/>
          <w:sz w:val="22"/>
        </w:rPr>
        <w:t>If you have any of these symptoms, you will need to go to</w:t>
      </w:r>
      <w:r>
        <w:rPr>
          <w:rFonts w:cs="Arial"/>
          <w:b/>
          <w:bCs/>
          <w:kern w:val="28"/>
          <w:sz w:val="22"/>
        </w:rPr>
        <w:t xml:space="preserve"> an</w:t>
      </w:r>
      <w:r w:rsidRPr="00652612">
        <w:rPr>
          <w:rFonts w:cs="Arial"/>
          <w:b/>
          <w:bCs/>
          <w:kern w:val="28"/>
          <w:sz w:val="22"/>
        </w:rPr>
        <w:t xml:space="preserve"> </w:t>
      </w:r>
      <w:r>
        <w:rPr>
          <w:rFonts w:cs="Arial"/>
          <w:b/>
          <w:bCs/>
          <w:kern w:val="28"/>
          <w:sz w:val="22"/>
        </w:rPr>
        <w:t>Emergency Department</w:t>
      </w:r>
      <w:r w:rsidRPr="00652612">
        <w:rPr>
          <w:rFonts w:cs="Arial"/>
          <w:b/>
          <w:bCs/>
          <w:kern w:val="28"/>
          <w:sz w:val="22"/>
        </w:rPr>
        <w:t xml:space="preserve"> straight away. </w:t>
      </w:r>
    </w:p>
    <w:p w14:paraId="076B8573" w14:textId="77777777" w:rsidR="001B7AA5" w:rsidRPr="00652612" w:rsidRDefault="001B7AA5" w:rsidP="001B7AA5">
      <w:pPr>
        <w:pStyle w:val="ListParagraph"/>
        <w:ind w:left="709"/>
        <w:jc w:val="both"/>
        <w:rPr>
          <w:rFonts w:cs="Arial"/>
          <w:sz w:val="22"/>
        </w:rPr>
      </w:pPr>
    </w:p>
    <w:p w14:paraId="42EB4BDE" w14:textId="77777777" w:rsidR="001B7AA5" w:rsidRPr="00652612" w:rsidRDefault="001B7AA5" w:rsidP="001B7AA5">
      <w:pPr>
        <w:widowControl w:val="0"/>
        <w:spacing w:after="0" w:line="240" w:lineRule="auto"/>
        <w:jc w:val="both"/>
        <w:rPr>
          <w:rFonts w:ascii="Arial" w:hAnsi="Arial" w:cs="Arial"/>
          <w:b/>
          <w:bCs/>
          <w:sz w:val="22"/>
          <w:szCs w:val="22"/>
        </w:rPr>
      </w:pPr>
      <w:r w:rsidRPr="00652612">
        <w:rPr>
          <w:rFonts w:ascii="Arial" w:hAnsi="Arial" w:cs="Arial"/>
          <w:b/>
          <w:bCs/>
          <w:sz w:val="22"/>
          <w:szCs w:val="22"/>
        </w:rPr>
        <w:t>Very rare</w:t>
      </w:r>
    </w:p>
    <w:p w14:paraId="57CA5B3D" w14:textId="77777777" w:rsidR="001B7AA5" w:rsidRPr="00652612" w:rsidRDefault="001B7AA5" w:rsidP="001B7AA5">
      <w:pPr>
        <w:pStyle w:val="ListParagraph"/>
        <w:widowControl w:val="0"/>
        <w:numPr>
          <w:ilvl w:val="0"/>
          <w:numId w:val="4"/>
        </w:numPr>
        <w:ind w:left="360"/>
        <w:jc w:val="both"/>
        <w:rPr>
          <w:rFonts w:cs="Arial"/>
          <w:kern w:val="28"/>
          <w:sz w:val="22"/>
        </w:rPr>
      </w:pPr>
      <w:r w:rsidRPr="00652612">
        <w:rPr>
          <w:rFonts w:cs="Arial"/>
          <w:b/>
          <w:bCs/>
          <w:kern w:val="28"/>
          <w:sz w:val="22"/>
        </w:rPr>
        <w:t xml:space="preserve">Drug reaction - </w:t>
      </w:r>
      <w:r w:rsidRPr="00652612">
        <w:rPr>
          <w:rFonts w:cs="Arial"/>
          <w:kern w:val="28"/>
          <w:sz w:val="22"/>
        </w:rPr>
        <w:t>Patients can very rarely have a</w:t>
      </w:r>
      <w:r>
        <w:rPr>
          <w:rFonts w:cs="Arial"/>
          <w:kern w:val="28"/>
          <w:sz w:val="22"/>
        </w:rPr>
        <w:t>n Anaphylactic</w:t>
      </w:r>
      <w:r w:rsidRPr="00652612">
        <w:rPr>
          <w:rFonts w:cs="Arial"/>
          <w:kern w:val="28"/>
          <w:sz w:val="22"/>
        </w:rPr>
        <w:t xml:space="preserve"> </w:t>
      </w:r>
      <w:r>
        <w:rPr>
          <w:rFonts w:cs="Arial"/>
          <w:kern w:val="28"/>
          <w:sz w:val="22"/>
        </w:rPr>
        <w:t>(</w:t>
      </w:r>
      <w:r w:rsidRPr="00536FA7">
        <w:rPr>
          <w:rFonts w:cs="Arial"/>
          <w:kern w:val="28"/>
          <w:sz w:val="22"/>
        </w:rPr>
        <w:t xml:space="preserve">severe shock) </w:t>
      </w:r>
      <w:r>
        <w:rPr>
          <w:rFonts w:cs="Arial"/>
          <w:kern w:val="28"/>
          <w:sz w:val="22"/>
        </w:rPr>
        <w:t xml:space="preserve">reaction </w:t>
      </w:r>
      <w:r w:rsidRPr="00652612">
        <w:rPr>
          <w:rFonts w:cs="Arial"/>
          <w:kern w:val="28"/>
          <w:sz w:val="22"/>
        </w:rPr>
        <w:t xml:space="preserve">to the injected </w:t>
      </w:r>
      <w:r w:rsidRPr="00536FA7">
        <w:rPr>
          <w:rFonts w:cs="Arial"/>
          <w:kern w:val="28"/>
          <w:sz w:val="22"/>
        </w:rPr>
        <w:t>drugs.</w:t>
      </w:r>
      <w:r w:rsidRPr="00652612">
        <w:rPr>
          <w:rFonts w:cs="Arial"/>
          <w:kern w:val="28"/>
          <w:sz w:val="22"/>
        </w:rPr>
        <w:t xml:space="preserve"> This reaction usually happens very quickly and is why you need to wait for half an hour before going home. Occasionally this can happen hours or days later. </w:t>
      </w:r>
      <w:r w:rsidRPr="00652612">
        <w:rPr>
          <w:rFonts w:cs="Arial"/>
          <w:b/>
          <w:sz w:val="22"/>
        </w:rPr>
        <w:t xml:space="preserve">If you have </w:t>
      </w:r>
      <w:r>
        <w:rPr>
          <w:rFonts w:cs="Arial"/>
          <w:b/>
          <w:sz w:val="22"/>
        </w:rPr>
        <w:t xml:space="preserve">symptoms such as shortness of breath, feeling </w:t>
      </w:r>
      <w:r w:rsidRPr="003E3625">
        <w:rPr>
          <w:rFonts w:cs="Arial"/>
          <w:b/>
          <w:sz w:val="22"/>
        </w:rPr>
        <w:t>of chocking or tightness in your throat, dizziness or feeling faint you</w:t>
      </w:r>
      <w:r w:rsidRPr="00652612">
        <w:rPr>
          <w:rFonts w:cs="Arial"/>
          <w:b/>
          <w:sz w:val="22"/>
        </w:rPr>
        <w:t xml:space="preserve"> will need to phone 999 </w:t>
      </w:r>
      <w:r w:rsidRPr="00536FA7">
        <w:rPr>
          <w:rFonts w:cs="Arial"/>
          <w:b/>
          <w:sz w:val="22"/>
        </w:rPr>
        <w:t xml:space="preserve">or </w:t>
      </w:r>
      <w:r>
        <w:rPr>
          <w:rFonts w:cs="Arial"/>
          <w:b/>
          <w:sz w:val="22"/>
        </w:rPr>
        <w:t>attend an Emergency Department</w:t>
      </w:r>
      <w:r w:rsidRPr="00652612">
        <w:rPr>
          <w:rFonts w:cs="Arial"/>
          <w:b/>
          <w:sz w:val="22"/>
        </w:rPr>
        <w:t xml:space="preserve"> straight away.</w:t>
      </w:r>
    </w:p>
    <w:p w14:paraId="091B19F7" w14:textId="77777777" w:rsidR="001B7AA5" w:rsidRPr="00652612" w:rsidRDefault="001B7AA5" w:rsidP="001B7AA5">
      <w:pPr>
        <w:pStyle w:val="ListParagraph"/>
        <w:widowControl w:val="0"/>
        <w:numPr>
          <w:ilvl w:val="0"/>
          <w:numId w:val="4"/>
        </w:numPr>
        <w:ind w:left="360"/>
        <w:jc w:val="both"/>
        <w:rPr>
          <w:rFonts w:cs="Arial"/>
          <w:sz w:val="22"/>
        </w:rPr>
      </w:pPr>
      <w:r w:rsidRPr="00652612">
        <w:rPr>
          <w:rFonts w:cs="Arial"/>
          <w:b/>
          <w:bCs/>
          <w:kern w:val="28"/>
          <w:sz w:val="22"/>
        </w:rPr>
        <w:t xml:space="preserve">Mood Changes - </w:t>
      </w:r>
      <w:r w:rsidRPr="00652612">
        <w:rPr>
          <w:rFonts w:cs="Arial"/>
          <w:sz w:val="22"/>
        </w:rPr>
        <w:t xml:space="preserve">You can have mood changes </w:t>
      </w:r>
      <w:r w:rsidRPr="00695374">
        <w:rPr>
          <w:rFonts w:cs="Arial"/>
          <w:sz w:val="22"/>
        </w:rPr>
        <w:t>(feeling low in mood or feeling high/ elated)</w:t>
      </w:r>
      <w:r>
        <w:rPr>
          <w:rFonts w:cs="Arial"/>
          <w:sz w:val="22"/>
        </w:rPr>
        <w:t xml:space="preserve"> following your injection. Please let your clinician know if you are prone to having low or elated mood.</w:t>
      </w:r>
    </w:p>
    <w:p w14:paraId="6FBFD44C" w14:textId="77777777" w:rsidR="001B7AA5" w:rsidRPr="00652612" w:rsidRDefault="001B7AA5" w:rsidP="001B7AA5">
      <w:pPr>
        <w:pStyle w:val="ListParagraph"/>
        <w:widowControl w:val="0"/>
        <w:numPr>
          <w:ilvl w:val="0"/>
          <w:numId w:val="4"/>
        </w:numPr>
        <w:ind w:left="360"/>
        <w:jc w:val="both"/>
        <w:rPr>
          <w:rFonts w:cs="Arial"/>
          <w:kern w:val="28"/>
          <w:sz w:val="22"/>
        </w:rPr>
      </w:pPr>
      <w:r>
        <w:rPr>
          <w:rFonts w:cs="Arial"/>
          <w:b/>
          <w:bCs/>
          <w:kern w:val="28"/>
          <w:sz w:val="22"/>
        </w:rPr>
        <w:t>Ruptures</w:t>
      </w:r>
      <w:r w:rsidRPr="00652612">
        <w:rPr>
          <w:rFonts w:cs="Arial"/>
          <w:b/>
          <w:bCs/>
          <w:kern w:val="28"/>
          <w:sz w:val="22"/>
        </w:rPr>
        <w:t xml:space="preserve"> – </w:t>
      </w:r>
      <w:r w:rsidRPr="00652612">
        <w:rPr>
          <w:rFonts w:cs="Arial"/>
          <w:bCs/>
          <w:kern w:val="28"/>
          <w:sz w:val="22"/>
        </w:rPr>
        <w:t>If you have</w:t>
      </w:r>
      <w:r w:rsidRPr="00652612">
        <w:rPr>
          <w:rFonts w:cs="Arial"/>
          <w:b/>
          <w:bCs/>
          <w:kern w:val="28"/>
          <w:sz w:val="22"/>
        </w:rPr>
        <w:t xml:space="preserve"> </w:t>
      </w:r>
      <w:r w:rsidRPr="007C4E40">
        <w:rPr>
          <w:rFonts w:cs="Arial"/>
          <w:kern w:val="28"/>
          <w:sz w:val="22"/>
        </w:rPr>
        <w:t>re</w:t>
      </w:r>
      <w:r w:rsidRPr="00652612">
        <w:rPr>
          <w:rFonts w:cs="Arial"/>
          <w:kern w:val="28"/>
          <w:sz w:val="22"/>
        </w:rPr>
        <w:t>peated injections into the same area, this can cause</w:t>
      </w:r>
      <w:r>
        <w:rPr>
          <w:rFonts w:cs="Arial"/>
          <w:kern w:val="28"/>
          <w:sz w:val="22"/>
        </w:rPr>
        <w:t xml:space="preserve"> damage to the local soft tissues</w:t>
      </w:r>
      <w:r w:rsidRPr="00652612">
        <w:rPr>
          <w:rFonts w:cs="Arial"/>
          <w:kern w:val="28"/>
          <w:sz w:val="22"/>
        </w:rPr>
        <w:t xml:space="preserve">. This is why it is </w:t>
      </w:r>
      <w:r w:rsidRPr="00463B4C">
        <w:rPr>
          <w:rFonts w:cs="Arial"/>
          <w:kern w:val="28"/>
          <w:sz w:val="22"/>
        </w:rPr>
        <w:t>important that you rest if you are told</w:t>
      </w:r>
      <w:r w:rsidRPr="00652612">
        <w:rPr>
          <w:rFonts w:cs="Arial"/>
          <w:kern w:val="28"/>
          <w:sz w:val="22"/>
        </w:rPr>
        <w:t xml:space="preserve"> to do so. You should follow all the advice given to you.</w:t>
      </w:r>
    </w:p>
    <w:p w14:paraId="2D4050F6" w14:textId="77777777" w:rsidR="001B7AA5" w:rsidRDefault="001B7AA5" w:rsidP="001B7AA5">
      <w:pPr>
        <w:widowControl w:val="0"/>
        <w:spacing w:after="0" w:line="240" w:lineRule="auto"/>
        <w:jc w:val="both"/>
        <w:rPr>
          <w:rFonts w:cs="Arial"/>
          <w:sz w:val="22"/>
        </w:rPr>
      </w:pPr>
    </w:p>
    <w:p w14:paraId="176EAFD5" w14:textId="77777777" w:rsidR="001B7AA5" w:rsidRPr="001F06B1" w:rsidRDefault="001B7AA5" w:rsidP="001B7AA5">
      <w:pPr>
        <w:widowControl w:val="0"/>
        <w:spacing w:after="0" w:line="240" w:lineRule="auto"/>
        <w:jc w:val="both"/>
        <w:rPr>
          <w:rFonts w:ascii="Arial" w:hAnsi="Arial" w:cs="Arial"/>
          <w:b/>
          <w:bCs/>
        </w:rPr>
      </w:pPr>
      <w:r w:rsidRPr="001F06B1">
        <w:rPr>
          <w:rFonts w:ascii="Arial" w:hAnsi="Arial" w:cs="Arial"/>
          <w:b/>
          <w:bCs/>
        </w:rPr>
        <w:t>If you are taking any medication that contains steroid, you may be given a Steroid Emergency Warning card. Your clinician will discuss this with you.</w:t>
      </w:r>
    </w:p>
    <w:p w14:paraId="0C5C3647" w14:textId="77777777" w:rsidR="001B7AA5" w:rsidRPr="00652612" w:rsidRDefault="001B7AA5" w:rsidP="001B7AA5">
      <w:pPr>
        <w:widowControl w:val="0"/>
        <w:spacing w:after="0" w:line="240" w:lineRule="auto"/>
        <w:jc w:val="both"/>
        <w:rPr>
          <w:rFonts w:ascii="Arial" w:hAnsi="Arial" w:cs="Arial"/>
          <w:sz w:val="22"/>
          <w:szCs w:val="22"/>
        </w:rPr>
      </w:pPr>
    </w:p>
    <w:p w14:paraId="489B089A" w14:textId="77777777" w:rsidR="001B7AA5" w:rsidRPr="00461874" w:rsidRDefault="001B7AA5" w:rsidP="001B7AA5">
      <w:pPr>
        <w:widowControl w:val="0"/>
        <w:spacing w:after="0" w:line="240" w:lineRule="auto"/>
        <w:jc w:val="both"/>
        <w:rPr>
          <w:rFonts w:ascii="Arial" w:hAnsi="Arial" w:cs="Arial"/>
          <w:b/>
          <w:bCs/>
          <w:sz w:val="22"/>
          <w:szCs w:val="22"/>
        </w:rPr>
      </w:pPr>
      <w:r w:rsidRPr="00461874">
        <w:rPr>
          <w:rFonts w:ascii="Arial" w:hAnsi="Arial" w:cs="Arial"/>
          <w:b/>
          <w:bCs/>
          <w:sz w:val="22"/>
          <w:szCs w:val="22"/>
        </w:rPr>
        <w:t>Advice for after your injection:</w:t>
      </w:r>
    </w:p>
    <w:p w14:paraId="7EA5C85E" w14:textId="77777777" w:rsidR="001B7AA5" w:rsidRDefault="001B7AA5" w:rsidP="001B7AA5">
      <w:pPr>
        <w:widowControl w:val="0"/>
        <w:spacing w:after="0" w:line="240" w:lineRule="auto"/>
        <w:jc w:val="both"/>
        <w:rPr>
          <w:rFonts w:ascii="Arial" w:hAnsi="Arial" w:cs="Arial"/>
          <w:b/>
          <w:bCs/>
          <w:sz w:val="22"/>
          <w:szCs w:val="22"/>
        </w:rPr>
      </w:pPr>
    </w:p>
    <w:p w14:paraId="3904C8D7" w14:textId="77777777" w:rsidR="001B7AA5" w:rsidRDefault="001B7AA5" w:rsidP="001B7AA5">
      <w:pPr>
        <w:widowControl w:val="0"/>
        <w:spacing w:after="0" w:line="240" w:lineRule="auto"/>
        <w:jc w:val="both"/>
        <w:rPr>
          <w:rFonts w:ascii="Arial" w:hAnsi="Arial" w:cs="Arial"/>
          <w:b/>
          <w:bCs/>
          <w:sz w:val="22"/>
          <w:szCs w:val="22"/>
        </w:rPr>
      </w:pPr>
      <w:r>
        <w:rPr>
          <w:rFonts w:ascii="Arial" w:hAnsi="Arial" w:cs="Arial"/>
          <w:b/>
          <w:bCs/>
          <w:sz w:val="22"/>
          <w:szCs w:val="22"/>
        </w:rPr>
        <w:t xml:space="preserve">Injection: </w:t>
      </w:r>
    </w:p>
    <w:p w14:paraId="0799C257" w14:textId="77777777" w:rsidR="001B7AA5" w:rsidRDefault="001B7AA5" w:rsidP="001B7AA5">
      <w:pPr>
        <w:widowControl w:val="0"/>
        <w:spacing w:after="0" w:line="240" w:lineRule="auto"/>
        <w:ind w:firstLine="720"/>
        <w:jc w:val="both"/>
        <w:rPr>
          <w:rFonts w:ascii="Arial" w:hAnsi="Arial" w:cs="Arial"/>
          <w:b/>
          <w:bCs/>
          <w:sz w:val="22"/>
          <w:szCs w:val="22"/>
        </w:rPr>
      </w:pPr>
      <w:r>
        <w:rPr>
          <w:rFonts w:ascii="Arial" w:hAnsi="Arial" w:cs="Arial"/>
          <w:b/>
          <w:bCs/>
          <w:sz w:val="22"/>
          <w:szCs w:val="22"/>
        </w:rPr>
        <w:t>Medication and Dose:</w:t>
      </w:r>
    </w:p>
    <w:p w14:paraId="30C13C1A" w14:textId="77777777" w:rsidR="001B7AA5" w:rsidRDefault="001B7AA5" w:rsidP="001B7AA5">
      <w:pPr>
        <w:widowControl w:val="0"/>
        <w:spacing w:after="0" w:line="240" w:lineRule="auto"/>
        <w:ind w:firstLine="720"/>
        <w:jc w:val="both"/>
        <w:rPr>
          <w:rFonts w:ascii="Arial" w:hAnsi="Arial" w:cs="Arial"/>
          <w:b/>
          <w:bCs/>
          <w:sz w:val="22"/>
          <w:szCs w:val="22"/>
        </w:rPr>
      </w:pPr>
      <w:r>
        <w:rPr>
          <w:rFonts w:ascii="Arial" w:hAnsi="Arial" w:cs="Arial"/>
          <w:b/>
          <w:bCs/>
          <w:sz w:val="22"/>
          <w:szCs w:val="22"/>
        </w:rPr>
        <w:t>Body area:</w:t>
      </w:r>
    </w:p>
    <w:p w14:paraId="002B89A4" w14:textId="77777777" w:rsidR="001B7AA5" w:rsidRDefault="001B7AA5" w:rsidP="001B7AA5">
      <w:pPr>
        <w:widowControl w:val="0"/>
        <w:spacing w:after="0" w:line="240" w:lineRule="auto"/>
        <w:ind w:firstLine="720"/>
        <w:jc w:val="both"/>
        <w:rPr>
          <w:rFonts w:ascii="Arial" w:hAnsi="Arial" w:cs="Arial"/>
          <w:b/>
          <w:bCs/>
          <w:sz w:val="22"/>
          <w:szCs w:val="22"/>
        </w:rPr>
      </w:pPr>
    </w:p>
    <w:p w14:paraId="214C040A" w14:textId="77777777" w:rsidR="001B7AA5" w:rsidRPr="00652612" w:rsidRDefault="001B7AA5" w:rsidP="001B7AA5">
      <w:pPr>
        <w:widowControl w:val="0"/>
        <w:spacing w:before="120" w:after="100" w:afterAutospacing="1" w:line="240" w:lineRule="auto"/>
        <w:jc w:val="both"/>
        <w:rPr>
          <w:rFonts w:ascii="Arial" w:hAnsi="Arial" w:cs="Arial"/>
          <w:sz w:val="23"/>
          <w:szCs w:val="23"/>
        </w:rPr>
      </w:pPr>
      <w:r w:rsidRPr="00652612">
        <w:rPr>
          <w:rFonts w:ascii="Arial" w:hAnsi="Arial" w:cs="Arial"/>
          <w:sz w:val="23"/>
          <w:szCs w:val="23"/>
        </w:rPr>
        <w:t>Clinician’s name………………………………</w:t>
      </w:r>
      <w:proofErr w:type="gramStart"/>
      <w:r w:rsidRPr="00652612">
        <w:rPr>
          <w:rFonts w:ascii="Arial" w:hAnsi="Arial" w:cs="Arial"/>
          <w:sz w:val="23"/>
          <w:szCs w:val="23"/>
        </w:rPr>
        <w:t>…..</w:t>
      </w:r>
      <w:proofErr w:type="gramEnd"/>
      <w:r w:rsidRPr="00652612">
        <w:rPr>
          <w:rFonts w:ascii="Arial" w:hAnsi="Arial" w:cs="Arial"/>
          <w:sz w:val="23"/>
          <w:szCs w:val="23"/>
        </w:rPr>
        <w:t xml:space="preserve">……….Signature …………………………………...… </w:t>
      </w:r>
    </w:p>
    <w:p w14:paraId="7C43B498" w14:textId="77777777" w:rsidR="001B7AA5" w:rsidRPr="00652612" w:rsidRDefault="001B7AA5" w:rsidP="001B7AA5">
      <w:pPr>
        <w:widowControl w:val="0"/>
        <w:spacing w:before="120" w:after="100" w:afterAutospacing="1" w:line="240" w:lineRule="auto"/>
        <w:jc w:val="both"/>
        <w:rPr>
          <w:rFonts w:ascii="Arial" w:hAnsi="Arial" w:cs="Arial"/>
          <w:sz w:val="23"/>
          <w:szCs w:val="23"/>
        </w:rPr>
      </w:pPr>
      <w:r w:rsidRPr="00652612">
        <w:rPr>
          <w:rFonts w:ascii="Arial" w:hAnsi="Arial" w:cs="Arial"/>
          <w:sz w:val="23"/>
          <w:szCs w:val="23"/>
        </w:rPr>
        <w:t>Date……….…………………………</w:t>
      </w:r>
      <w:proofErr w:type="gramStart"/>
      <w:r w:rsidRPr="00652612">
        <w:rPr>
          <w:rFonts w:ascii="Arial" w:hAnsi="Arial" w:cs="Arial"/>
          <w:sz w:val="23"/>
          <w:szCs w:val="23"/>
        </w:rPr>
        <w:t>…..</w:t>
      </w:r>
      <w:proofErr w:type="gramEnd"/>
      <w:r w:rsidRPr="00652612">
        <w:rPr>
          <w:rFonts w:ascii="Arial" w:hAnsi="Arial" w:cs="Arial"/>
          <w:sz w:val="23"/>
          <w:szCs w:val="23"/>
        </w:rPr>
        <w:t xml:space="preserve">    Contact Number.………………………………</w:t>
      </w:r>
      <w:r>
        <w:rPr>
          <w:rFonts w:ascii="Arial" w:hAnsi="Arial" w:cs="Arial"/>
          <w:sz w:val="23"/>
          <w:szCs w:val="23"/>
        </w:rPr>
        <w:t>…………</w:t>
      </w:r>
      <w:proofErr w:type="gramStart"/>
      <w:r>
        <w:rPr>
          <w:rFonts w:ascii="Arial" w:hAnsi="Arial" w:cs="Arial"/>
          <w:sz w:val="23"/>
          <w:szCs w:val="23"/>
        </w:rPr>
        <w:t>…..</w:t>
      </w:r>
      <w:proofErr w:type="gramEnd"/>
    </w:p>
    <w:p w14:paraId="4C7425F3" w14:textId="77777777" w:rsidR="001B7AA5" w:rsidRDefault="001B7AA5" w:rsidP="001B7AA5">
      <w:pPr>
        <w:widowControl w:val="0"/>
        <w:spacing w:after="0" w:line="240" w:lineRule="auto"/>
        <w:jc w:val="both"/>
        <w:rPr>
          <w:rFonts w:ascii="Arial" w:hAnsi="Arial" w:cs="Arial"/>
          <w:b/>
        </w:rPr>
      </w:pPr>
    </w:p>
    <w:p w14:paraId="1EE0C980" w14:textId="77777777" w:rsidR="001B7AA5" w:rsidRDefault="001B7AA5" w:rsidP="001B7AA5">
      <w:pPr>
        <w:widowControl w:val="0"/>
        <w:spacing w:after="0" w:line="240" w:lineRule="auto"/>
        <w:jc w:val="both"/>
        <w:rPr>
          <w:rFonts w:ascii="Arial" w:hAnsi="Arial" w:cs="Arial"/>
          <w:b/>
        </w:rPr>
      </w:pPr>
    </w:p>
    <w:p w14:paraId="309EEE65" w14:textId="77777777" w:rsidR="001B7AA5" w:rsidRPr="00652612" w:rsidRDefault="001B7AA5" w:rsidP="001B7AA5">
      <w:pPr>
        <w:widowControl w:val="0"/>
        <w:spacing w:after="0" w:line="240" w:lineRule="auto"/>
        <w:jc w:val="both"/>
        <w:rPr>
          <w:rFonts w:ascii="Arial" w:hAnsi="Arial" w:cs="Arial"/>
          <w:b/>
          <w:sz w:val="18"/>
          <w:szCs w:val="18"/>
        </w:rPr>
      </w:pPr>
      <w:r w:rsidRPr="00652612">
        <w:rPr>
          <w:rFonts w:ascii="Arial" w:hAnsi="Arial" w:cs="Arial"/>
          <w:b/>
          <w:sz w:val="18"/>
          <w:szCs w:val="18"/>
        </w:rPr>
        <w:t>Compliments, c</w:t>
      </w:r>
      <w:r w:rsidRPr="00652612">
        <w:rPr>
          <w:rFonts w:ascii="Arial" w:hAnsi="Arial" w:cs="Arial"/>
          <w:b/>
          <w:bCs/>
          <w:sz w:val="18"/>
          <w:szCs w:val="18"/>
        </w:rPr>
        <w:t xml:space="preserve">omments, concerns, or complaints? </w:t>
      </w:r>
      <w:r w:rsidRPr="00652612">
        <w:rPr>
          <w:rFonts w:ascii="Arial" w:hAnsi="Arial" w:cs="Arial"/>
          <w:sz w:val="18"/>
          <w:szCs w:val="18"/>
        </w:rPr>
        <w:t xml:space="preserve">If you have any compliments, comments, concerns or complaints and you would like to speak to somebody about them please telephone </w:t>
      </w:r>
      <w:r w:rsidRPr="00652612">
        <w:rPr>
          <w:rFonts w:ascii="Arial" w:hAnsi="Arial" w:cs="Arial"/>
          <w:b/>
          <w:sz w:val="18"/>
          <w:szCs w:val="18"/>
        </w:rPr>
        <w:t xml:space="preserve">01773 525119 </w:t>
      </w:r>
      <w:r w:rsidRPr="00652612">
        <w:rPr>
          <w:rFonts w:ascii="Arial" w:hAnsi="Arial" w:cs="Arial"/>
          <w:sz w:val="18"/>
          <w:szCs w:val="18"/>
        </w:rPr>
        <w:t>or email</w:t>
      </w:r>
      <w:r w:rsidRPr="00652612">
        <w:rPr>
          <w:rFonts w:ascii="Arial" w:hAnsi="Arial" w:cs="Arial"/>
          <w:b/>
          <w:sz w:val="18"/>
          <w:szCs w:val="18"/>
        </w:rPr>
        <w:t xml:space="preserve"> dchst.patientexperienceteam@nhs.net</w:t>
      </w:r>
    </w:p>
    <w:p w14:paraId="5C2C69B0" w14:textId="77777777" w:rsidR="001B7AA5" w:rsidRPr="00652612" w:rsidRDefault="001B7AA5" w:rsidP="001B7AA5">
      <w:pPr>
        <w:widowControl w:val="0"/>
        <w:spacing w:after="0" w:line="240" w:lineRule="auto"/>
        <w:jc w:val="both"/>
        <w:rPr>
          <w:sz w:val="18"/>
          <w:szCs w:val="18"/>
        </w:rPr>
      </w:pPr>
    </w:p>
    <w:p w14:paraId="2EDF6C57" w14:textId="77777777" w:rsidR="001B7AA5" w:rsidRPr="00652612" w:rsidRDefault="001B7AA5" w:rsidP="001B7AA5">
      <w:pPr>
        <w:widowControl w:val="0"/>
        <w:spacing w:after="0" w:line="240" w:lineRule="auto"/>
        <w:jc w:val="both"/>
        <w:rPr>
          <w:rFonts w:ascii="Arial" w:hAnsi="Arial" w:cs="Arial"/>
          <w:sz w:val="18"/>
          <w:szCs w:val="18"/>
        </w:rPr>
      </w:pPr>
      <w:r w:rsidRPr="00652612">
        <w:rPr>
          <w:rFonts w:ascii="Arial" w:hAnsi="Arial" w:cs="Arial"/>
          <w:b/>
          <w:sz w:val="18"/>
          <w:szCs w:val="18"/>
        </w:rPr>
        <w:t>Are we accessible to you?</w:t>
      </w:r>
      <w:r w:rsidRPr="00652612">
        <w:rPr>
          <w:rFonts w:ascii="Arial" w:hAnsi="Arial" w:cs="Arial"/>
          <w:sz w:val="18"/>
          <w:szCs w:val="18"/>
        </w:rPr>
        <w:t xml:space="preserve">  This publication is available on request in other formats (for example, large print, easy read, Braille, or audio version) and languages.  For free translation and/or other format please call </w:t>
      </w:r>
      <w:r w:rsidRPr="00652612">
        <w:rPr>
          <w:rFonts w:ascii="Arial" w:hAnsi="Arial" w:cs="Arial"/>
          <w:b/>
          <w:sz w:val="18"/>
          <w:szCs w:val="18"/>
        </w:rPr>
        <w:t>01246 515224</w:t>
      </w:r>
      <w:r w:rsidRPr="00652612">
        <w:rPr>
          <w:rFonts w:ascii="Arial" w:hAnsi="Arial" w:cs="Arial"/>
          <w:sz w:val="18"/>
          <w:szCs w:val="18"/>
        </w:rPr>
        <w:t xml:space="preserve"> or email us </w:t>
      </w:r>
      <w:r w:rsidRPr="00652612">
        <w:rPr>
          <w:rFonts w:ascii="Arial" w:hAnsi="Arial" w:cs="Arial"/>
          <w:b/>
          <w:sz w:val="18"/>
          <w:szCs w:val="18"/>
        </w:rPr>
        <w:t>dchst.communications@nhs.net</w:t>
      </w:r>
    </w:p>
    <w:p w14:paraId="65FBFBC8" w14:textId="30DEB6FF" w:rsidR="00815221" w:rsidRPr="00B85028" w:rsidRDefault="00815221" w:rsidP="001B7AA5">
      <w:pPr>
        <w:widowControl w:val="0"/>
        <w:spacing w:after="0" w:line="276" w:lineRule="auto"/>
        <w:ind w:right="-591"/>
        <w:rPr>
          <w:sz w:val="16"/>
          <w:szCs w:val="16"/>
        </w:rPr>
      </w:pPr>
    </w:p>
    <w:sectPr w:rsidR="00815221" w:rsidRPr="00B85028" w:rsidSect="001B7AA5">
      <w:headerReference w:type="default" r:id="rId12"/>
      <w:pgSz w:w="11906" w:h="16838"/>
      <w:pgMar w:top="1134" w:right="851"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45E20" w14:textId="77777777" w:rsidR="00C67773" w:rsidRDefault="00C67773" w:rsidP="009F181D">
      <w:pPr>
        <w:spacing w:after="0" w:line="240" w:lineRule="auto"/>
      </w:pPr>
      <w:r>
        <w:separator/>
      </w:r>
    </w:p>
  </w:endnote>
  <w:endnote w:type="continuationSeparator" w:id="0">
    <w:p w14:paraId="09078945" w14:textId="77777777" w:rsidR="00C67773" w:rsidRDefault="00C67773" w:rsidP="009F18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89C98" w14:textId="77777777" w:rsidR="00C67773" w:rsidRDefault="00C67773" w:rsidP="009F181D">
      <w:pPr>
        <w:spacing w:after="0" w:line="240" w:lineRule="auto"/>
      </w:pPr>
      <w:r>
        <w:separator/>
      </w:r>
    </w:p>
  </w:footnote>
  <w:footnote w:type="continuationSeparator" w:id="0">
    <w:p w14:paraId="0286081F" w14:textId="77777777" w:rsidR="00C67773" w:rsidRDefault="00C67773" w:rsidP="009F18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623D4" w14:textId="77777777" w:rsidR="009F181D" w:rsidRDefault="009F181D" w:rsidP="009F181D">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3444AD"/>
    <w:multiLevelType w:val="multilevel"/>
    <w:tmpl w:val="D1DCA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A0925CD"/>
    <w:multiLevelType w:val="hybridMultilevel"/>
    <w:tmpl w:val="5C4070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B660AB"/>
    <w:multiLevelType w:val="hybridMultilevel"/>
    <w:tmpl w:val="84648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63914A0"/>
    <w:multiLevelType w:val="hybridMultilevel"/>
    <w:tmpl w:val="FD265F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724770B7"/>
    <w:multiLevelType w:val="hybridMultilevel"/>
    <w:tmpl w:val="F4D2D942"/>
    <w:lvl w:ilvl="0" w:tplc="6526D08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30149218">
    <w:abstractNumId w:val="0"/>
  </w:num>
  <w:num w:numId="2" w16cid:durableId="1597399627">
    <w:abstractNumId w:val="3"/>
  </w:num>
  <w:num w:numId="3" w16cid:durableId="649291428">
    <w:abstractNumId w:val="4"/>
  </w:num>
  <w:num w:numId="4" w16cid:durableId="1802726636">
    <w:abstractNumId w:val="2"/>
  </w:num>
  <w:num w:numId="5" w16cid:durableId="14353195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CB"/>
    <w:rsid w:val="000745E1"/>
    <w:rsid w:val="00166ACF"/>
    <w:rsid w:val="001B7AA5"/>
    <w:rsid w:val="00204F85"/>
    <w:rsid w:val="002C4B84"/>
    <w:rsid w:val="003408BA"/>
    <w:rsid w:val="00366121"/>
    <w:rsid w:val="00431F0E"/>
    <w:rsid w:val="00480049"/>
    <w:rsid w:val="004B42A1"/>
    <w:rsid w:val="005164AD"/>
    <w:rsid w:val="00527938"/>
    <w:rsid w:val="00527AFE"/>
    <w:rsid w:val="0053334D"/>
    <w:rsid w:val="0056463E"/>
    <w:rsid w:val="005851BA"/>
    <w:rsid w:val="00586D2B"/>
    <w:rsid w:val="005D52AE"/>
    <w:rsid w:val="00612844"/>
    <w:rsid w:val="00636DF8"/>
    <w:rsid w:val="006463D1"/>
    <w:rsid w:val="006D106F"/>
    <w:rsid w:val="0075093F"/>
    <w:rsid w:val="00752BDD"/>
    <w:rsid w:val="00815221"/>
    <w:rsid w:val="00823C5F"/>
    <w:rsid w:val="008A444D"/>
    <w:rsid w:val="00986ACB"/>
    <w:rsid w:val="009A48D3"/>
    <w:rsid w:val="009F181D"/>
    <w:rsid w:val="009F6BC5"/>
    <w:rsid w:val="00A47D68"/>
    <w:rsid w:val="00A56620"/>
    <w:rsid w:val="00A72EC4"/>
    <w:rsid w:val="00AE18CC"/>
    <w:rsid w:val="00B04F97"/>
    <w:rsid w:val="00B35FD1"/>
    <w:rsid w:val="00B45634"/>
    <w:rsid w:val="00B64150"/>
    <w:rsid w:val="00B85028"/>
    <w:rsid w:val="00BA1B39"/>
    <w:rsid w:val="00BC10BA"/>
    <w:rsid w:val="00BF068E"/>
    <w:rsid w:val="00BF4405"/>
    <w:rsid w:val="00C63C73"/>
    <w:rsid w:val="00C67773"/>
    <w:rsid w:val="00CF65AA"/>
    <w:rsid w:val="00D439FC"/>
    <w:rsid w:val="00D84981"/>
    <w:rsid w:val="00D94D69"/>
    <w:rsid w:val="00E320F1"/>
    <w:rsid w:val="00E57EC5"/>
    <w:rsid w:val="00ED377D"/>
    <w:rsid w:val="00ED55D7"/>
    <w:rsid w:val="00EF0139"/>
    <w:rsid w:val="00EF2BE5"/>
    <w:rsid w:val="00F35E22"/>
    <w:rsid w:val="00FD3164"/>
    <w:rsid w:val="00FD5DBE"/>
    <w:rsid w:val="09F189DF"/>
    <w:rsid w:val="11FE812B"/>
    <w:rsid w:val="2265FC58"/>
    <w:rsid w:val="312597FA"/>
    <w:rsid w:val="3E8AFD2C"/>
    <w:rsid w:val="44EF11D8"/>
    <w:rsid w:val="49753396"/>
    <w:rsid w:val="50CFFB29"/>
    <w:rsid w:val="52024686"/>
    <w:rsid w:val="552061CB"/>
    <w:rsid w:val="631721E4"/>
    <w:rsid w:val="653F9989"/>
    <w:rsid w:val="6644461D"/>
    <w:rsid w:val="688D4CE4"/>
    <w:rsid w:val="6D46AF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0DD59F"/>
  <w15:docId w15:val="{38BA9959-5DEF-4847-86D1-38AA10BE7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6ACB"/>
    <w:pPr>
      <w:spacing w:after="120" w:line="285"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F4405"/>
    <w:rPr>
      <w:sz w:val="16"/>
      <w:szCs w:val="16"/>
    </w:rPr>
  </w:style>
  <w:style w:type="paragraph" w:styleId="CommentText">
    <w:name w:val="annotation text"/>
    <w:basedOn w:val="Normal"/>
    <w:link w:val="CommentTextChar"/>
    <w:uiPriority w:val="99"/>
    <w:semiHidden/>
    <w:unhideWhenUsed/>
    <w:rsid w:val="00BF4405"/>
    <w:pPr>
      <w:spacing w:line="240" w:lineRule="auto"/>
    </w:pPr>
  </w:style>
  <w:style w:type="character" w:customStyle="1" w:styleId="CommentTextChar">
    <w:name w:val="Comment Text Char"/>
    <w:basedOn w:val="DefaultParagraphFont"/>
    <w:link w:val="CommentText"/>
    <w:uiPriority w:val="99"/>
    <w:semiHidden/>
    <w:rsid w:val="00BF4405"/>
    <w:rPr>
      <w:rFonts w:ascii="Calibri" w:eastAsia="Times New Roman" w:hAnsi="Calibri" w:cs="Times New Roman"/>
      <w:color w:val="000000"/>
      <w:kern w:val="28"/>
      <w:sz w:val="20"/>
      <w:szCs w:val="20"/>
      <w:lang w:eastAsia="en-GB"/>
      <w14:ligatures w14:val="standard"/>
      <w14:cntxtAlts/>
    </w:rPr>
  </w:style>
  <w:style w:type="paragraph" w:styleId="CommentSubject">
    <w:name w:val="annotation subject"/>
    <w:basedOn w:val="CommentText"/>
    <w:next w:val="CommentText"/>
    <w:link w:val="CommentSubjectChar"/>
    <w:uiPriority w:val="99"/>
    <w:semiHidden/>
    <w:unhideWhenUsed/>
    <w:rsid w:val="00BF4405"/>
    <w:rPr>
      <w:b/>
      <w:bCs/>
    </w:rPr>
  </w:style>
  <w:style w:type="character" w:customStyle="1" w:styleId="CommentSubjectChar">
    <w:name w:val="Comment Subject Char"/>
    <w:basedOn w:val="CommentTextChar"/>
    <w:link w:val="CommentSubject"/>
    <w:uiPriority w:val="99"/>
    <w:semiHidden/>
    <w:rsid w:val="00BF4405"/>
    <w:rPr>
      <w:rFonts w:ascii="Calibri" w:eastAsia="Times New Roman" w:hAnsi="Calibri" w:cs="Times New Roman"/>
      <w:b/>
      <w:bCs/>
      <w:color w:val="000000"/>
      <w:kern w:val="28"/>
      <w:sz w:val="20"/>
      <w:szCs w:val="20"/>
      <w:lang w:eastAsia="en-GB"/>
      <w14:ligatures w14:val="standard"/>
      <w14:cntxtAlts/>
    </w:rPr>
  </w:style>
  <w:style w:type="paragraph" w:styleId="BalloonText">
    <w:name w:val="Balloon Text"/>
    <w:basedOn w:val="Normal"/>
    <w:link w:val="BalloonTextChar"/>
    <w:uiPriority w:val="99"/>
    <w:semiHidden/>
    <w:unhideWhenUsed/>
    <w:rsid w:val="00BF44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4405"/>
    <w:rPr>
      <w:rFonts w:ascii="Tahoma" w:eastAsia="Times New Roman" w:hAnsi="Tahoma" w:cs="Tahoma"/>
      <w:color w:val="000000"/>
      <w:kern w:val="28"/>
      <w:sz w:val="16"/>
      <w:szCs w:val="16"/>
      <w:lang w:eastAsia="en-GB"/>
      <w14:ligatures w14:val="standard"/>
      <w14:cntxtAlts/>
    </w:rPr>
  </w:style>
  <w:style w:type="paragraph" w:styleId="Header">
    <w:name w:val="header"/>
    <w:basedOn w:val="Normal"/>
    <w:link w:val="HeaderChar"/>
    <w:uiPriority w:val="99"/>
    <w:unhideWhenUsed/>
    <w:rsid w:val="009F18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81D"/>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9F18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81D"/>
    <w:rPr>
      <w:rFonts w:ascii="Calibri" w:eastAsia="Times New Roman" w:hAnsi="Calibri" w:cs="Times New Roman"/>
      <w:color w:val="000000"/>
      <w:kern w:val="28"/>
      <w:sz w:val="20"/>
      <w:szCs w:val="20"/>
      <w:lang w:eastAsia="en-GB"/>
      <w14:ligatures w14:val="standard"/>
      <w14:cntxtAlts/>
    </w:rPr>
  </w:style>
  <w:style w:type="table" w:styleId="TableGrid">
    <w:name w:val="Table Grid"/>
    <w:basedOn w:val="TableNormal"/>
    <w:uiPriority w:val="59"/>
    <w:rsid w:val="00750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745E1"/>
    <w:pPr>
      <w:spacing w:after="0" w:line="240" w:lineRule="auto"/>
    </w:pPr>
    <w:rPr>
      <w:rFonts w:ascii="Calibri" w:eastAsia="Times New Roman" w:hAnsi="Calibri" w:cs="Times New Roman"/>
      <w:color w:val="000000"/>
      <w:kern w:val="28"/>
      <w:sz w:val="20"/>
      <w:szCs w:val="20"/>
      <w:lang w:eastAsia="en-GB"/>
      <w14:ligatures w14:val="standard"/>
      <w14:cntxtAlts/>
    </w:rPr>
  </w:style>
  <w:style w:type="character" w:styleId="Hyperlink">
    <w:name w:val="Hyperlink"/>
    <w:basedOn w:val="DefaultParagraphFont"/>
    <w:uiPriority w:val="99"/>
    <w:unhideWhenUsed/>
    <w:rsid w:val="00BA1B39"/>
    <w:rPr>
      <w:color w:val="0000FF" w:themeColor="hyperlink"/>
      <w:u w:val="single"/>
    </w:rPr>
  </w:style>
  <w:style w:type="character" w:styleId="UnresolvedMention">
    <w:name w:val="Unresolved Mention"/>
    <w:basedOn w:val="DefaultParagraphFont"/>
    <w:uiPriority w:val="99"/>
    <w:semiHidden/>
    <w:unhideWhenUsed/>
    <w:rsid w:val="00BA1B39"/>
    <w:rPr>
      <w:color w:val="605E5C"/>
      <w:shd w:val="clear" w:color="auto" w:fill="E1DFDD"/>
    </w:rPr>
  </w:style>
  <w:style w:type="paragraph" w:styleId="ListParagraph">
    <w:name w:val="List Paragraph"/>
    <w:basedOn w:val="Normal"/>
    <w:uiPriority w:val="34"/>
    <w:qFormat/>
    <w:rsid w:val="001B7AA5"/>
    <w:pPr>
      <w:spacing w:after="0" w:line="240" w:lineRule="auto"/>
      <w:ind w:left="720"/>
      <w:contextualSpacing/>
    </w:pPr>
    <w:rPr>
      <w:rFonts w:ascii="Arial" w:eastAsiaTheme="minorHAnsi" w:hAnsi="Arial" w:cstheme="minorBidi"/>
      <w:color w:val="auto"/>
      <w:kern w:val="0"/>
      <w:sz w:val="24"/>
      <w:szCs w:val="22"/>
      <w:lang w:eastAsia="en-US"/>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894766">
      <w:bodyDiv w:val="1"/>
      <w:marLeft w:val="0"/>
      <w:marRight w:val="0"/>
      <w:marTop w:val="0"/>
      <w:marBottom w:val="0"/>
      <w:divBdr>
        <w:top w:val="none" w:sz="0" w:space="0" w:color="auto"/>
        <w:left w:val="none" w:sz="0" w:space="0" w:color="auto"/>
        <w:bottom w:val="none" w:sz="0" w:space="0" w:color="auto"/>
        <w:right w:val="none" w:sz="0" w:space="0" w:color="auto"/>
      </w:divBdr>
    </w:div>
    <w:div w:id="1016887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9ECB41CC0A1B43866B77219C429C9D" ma:contentTypeVersion="4" ma:contentTypeDescription="Create a new document." ma:contentTypeScope="" ma:versionID="c2ce0131fd39bec185ef2f2c31705037">
  <xsd:schema xmlns:xsd="http://www.w3.org/2001/XMLSchema" xmlns:xs="http://www.w3.org/2001/XMLSchema" xmlns:p="http://schemas.microsoft.com/office/2006/metadata/properties" xmlns:ns2="a22204b8-c5a7-48a7-bab7-f6e0a9062196" targetNamespace="http://schemas.microsoft.com/office/2006/metadata/properties" ma:root="true" ma:fieldsID="de6f139c0fc8db2e0bf0cdab86374aec" ns2:_="">
    <xsd:import namespace="a22204b8-c5a7-48a7-bab7-f6e0a906219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2204b8-c5a7-48a7-bab7-f6e0a90621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D8ECF39-0954-44C2-9B2C-E5F80A3848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2204b8-c5a7-48a7-bab7-f6e0a90621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5C7213-7F61-441F-A98C-D6C4B24C04E1}">
  <ds:schemaRefs>
    <ds:schemaRef ds:uri="http://schemas.microsoft.com/sharepoint/v3/contenttype/forms"/>
  </ds:schemaRefs>
</ds:datastoreItem>
</file>

<file path=customXml/itemProps3.xml><?xml version="1.0" encoding="utf-8"?>
<ds:datastoreItem xmlns:ds="http://schemas.openxmlformats.org/officeDocument/2006/customXml" ds:itemID="{79218704-3487-40AC-B24D-0CC76F04444B}">
  <ds:schemaRefs>
    <ds:schemaRef ds:uri="http://schemas.openxmlformats.org/officeDocument/2006/bibliography"/>
  </ds:schemaRefs>
</ds:datastoreItem>
</file>

<file path=customXml/itemProps4.xml><?xml version="1.0" encoding="utf-8"?>
<ds:datastoreItem xmlns:ds="http://schemas.openxmlformats.org/officeDocument/2006/customXml" ds:itemID="{84B59667-1B76-477B-A03D-A45CCA22A22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893</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victoria_lane</dc:creator>
  <cp:lastModifiedBy>RILEY, Val (DERBYSHIRE COMMUNITY HEALTH SERVICES NHS FOUNDATION TRUST)</cp:lastModifiedBy>
  <cp:revision>2</cp:revision>
  <cp:lastPrinted>2020-10-16T07:57:00Z</cp:lastPrinted>
  <dcterms:created xsi:type="dcterms:W3CDTF">2024-01-19T10:23:00Z</dcterms:created>
  <dcterms:modified xsi:type="dcterms:W3CDTF">2024-01-19T10:23:00Z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0x010100759ECB41CC0A1B43866B77219C429C9D</vt:lpwstr>
  </property>
</Properties>
</file>